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color w:val="522E92"/>
          <w:sz w:val="30"/>
          <w:szCs w:val="38"/>
        </w:rPr>
      </w:pPr>
      <w:r w:rsidRPr="004A279F">
        <w:rPr>
          <w:rFonts w:asciiTheme="minorHAnsi" w:eastAsiaTheme="minorHAnsi" w:hAnsiTheme="minorHAnsi" w:cstheme="minorHAnsi"/>
          <w:color w:val="522E92"/>
          <w:sz w:val="30"/>
          <w:szCs w:val="38"/>
        </w:rPr>
        <w:t>3.1 Living with the physical environment</w:t>
      </w:r>
    </w:p>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color w:val="000000"/>
          <w:sz w:val="14"/>
        </w:rPr>
      </w:pPr>
      <w:r w:rsidRPr="004A279F">
        <w:rPr>
          <w:rFonts w:asciiTheme="minorHAnsi" w:eastAsiaTheme="minorHAnsi" w:hAnsiTheme="minorHAnsi" w:cstheme="minorHAnsi"/>
          <w:color w:val="000000"/>
          <w:sz w:val="14"/>
        </w:rPr>
        <w:t>This unit is concerned with physical processes and systems, their dynamic nature and human interaction with them at a range of scales and in a range of places.</w:t>
      </w:r>
    </w:p>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color w:val="000000"/>
          <w:sz w:val="14"/>
        </w:rPr>
      </w:pPr>
      <w:r w:rsidRPr="004A279F">
        <w:rPr>
          <w:rFonts w:asciiTheme="minorHAnsi" w:eastAsiaTheme="minorHAnsi" w:hAnsiTheme="minorHAnsi" w:cstheme="minorHAnsi"/>
          <w:color w:val="000000"/>
          <w:sz w:val="14"/>
        </w:rPr>
        <w:t>The aims of this unit are to develop an understanding of the processes and forms associated with tectonic, geomorphological, biological and meteorological processes in different environments, and the need for management strategies governed by sustainability and consideration of the direct and indirect effects of human interaction with the Earth and the atmosphere.</w:t>
      </w:r>
    </w:p>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color w:val="522E92"/>
          <w:sz w:val="16"/>
          <w:szCs w:val="16"/>
        </w:rPr>
      </w:pPr>
    </w:p>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b/>
          <w:color w:val="522E92"/>
          <w:sz w:val="30"/>
          <w:szCs w:val="16"/>
          <w:u w:val="single"/>
        </w:rPr>
      </w:pPr>
      <w:r w:rsidRPr="004A279F">
        <w:rPr>
          <w:rFonts w:asciiTheme="minorHAnsi" w:eastAsiaTheme="minorHAnsi" w:hAnsiTheme="minorHAnsi" w:cstheme="minorHAnsi"/>
          <w:b/>
          <w:color w:val="522E92"/>
          <w:sz w:val="30"/>
          <w:szCs w:val="16"/>
          <w:u w:val="single"/>
        </w:rPr>
        <w:t>3.1.1 Section A: The challenge of natural hazards</w:t>
      </w:r>
    </w:p>
    <w:p w:rsidR="001857ED" w:rsidRPr="004A279F" w:rsidRDefault="001857ED" w:rsidP="00D46377">
      <w:pPr>
        <w:autoSpaceDE w:val="0"/>
        <w:autoSpaceDN w:val="0"/>
        <w:adjustRightInd w:val="0"/>
        <w:spacing w:after="0" w:line="240" w:lineRule="auto"/>
        <w:jc w:val="center"/>
        <w:rPr>
          <w:rFonts w:asciiTheme="minorHAnsi" w:eastAsiaTheme="minorHAnsi" w:hAnsiTheme="minorHAnsi" w:cstheme="minorHAnsi"/>
          <w:color w:val="000000"/>
          <w:sz w:val="16"/>
          <w:szCs w:val="16"/>
        </w:rPr>
      </w:pPr>
      <w:r w:rsidRPr="004A279F">
        <w:rPr>
          <w:rFonts w:asciiTheme="minorHAnsi" w:eastAsiaTheme="minorHAnsi" w:hAnsiTheme="minorHAnsi" w:cstheme="minorHAnsi"/>
          <w:color w:val="000000"/>
          <w:sz w:val="16"/>
          <w:szCs w:val="16"/>
        </w:rPr>
        <w:t>Students are required to study all the themes in this section.</w:t>
      </w:r>
    </w:p>
    <w:p w:rsidR="001857ED" w:rsidRPr="004A279F" w:rsidRDefault="001857ED" w:rsidP="00D46377">
      <w:pPr>
        <w:jc w:val="center"/>
        <w:rPr>
          <w:rFonts w:asciiTheme="minorHAnsi" w:eastAsiaTheme="minorHAnsi" w:hAnsiTheme="minorHAnsi" w:cstheme="minorHAnsi"/>
          <w:color w:val="522E92"/>
          <w:sz w:val="16"/>
          <w:szCs w:val="16"/>
        </w:rPr>
      </w:pPr>
      <w:r w:rsidRPr="004A279F">
        <w:rPr>
          <w:rFonts w:asciiTheme="minorHAnsi" w:eastAsiaTheme="minorHAnsi" w:hAnsiTheme="minorHAnsi" w:cstheme="minorHAnsi"/>
          <w:color w:val="522E92"/>
          <w:sz w:val="16"/>
          <w:szCs w:val="16"/>
        </w:rPr>
        <w:t>3.1.1.1 Natural hazards</w:t>
      </w:r>
    </w:p>
    <w:tbl>
      <w:tblPr>
        <w:tblW w:w="16316"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1134"/>
        <w:gridCol w:w="1559"/>
        <w:gridCol w:w="1843"/>
        <w:gridCol w:w="1559"/>
        <w:gridCol w:w="1276"/>
        <w:gridCol w:w="708"/>
        <w:gridCol w:w="3686"/>
        <w:gridCol w:w="1701"/>
        <w:gridCol w:w="992"/>
        <w:gridCol w:w="992"/>
      </w:tblGrid>
      <w:tr w:rsidR="001857ED" w:rsidRPr="004A279F" w:rsidTr="00CC7168">
        <w:tc>
          <w:tcPr>
            <w:tcW w:w="866" w:type="dxa"/>
          </w:tcPr>
          <w:p w:rsidR="001857ED" w:rsidRPr="004A279F" w:rsidRDefault="001857ED" w:rsidP="0006103D">
            <w:pPr>
              <w:rPr>
                <w:rFonts w:asciiTheme="minorHAnsi" w:hAnsiTheme="minorHAnsi" w:cstheme="minorHAnsi"/>
                <w:sz w:val="16"/>
                <w:szCs w:val="16"/>
              </w:rPr>
            </w:pPr>
          </w:p>
        </w:tc>
        <w:tc>
          <w:tcPr>
            <w:tcW w:w="1134"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Key idea</w:t>
            </w:r>
          </w:p>
        </w:tc>
        <w:tc>
          <w:tcPr>
            <w:tcW w:w="1559"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Specification Content</w:t>
            </w:r>
          </w:p>
        </w:tc>
        <w:tc>
          <w:tcPr>
            <w:tcW w:w="1843"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Objectives</w:t>
            </w:r>
          </w:p>
        </w:tc>
        <w:tc>
          <w:tcPr>
            <w:tcW w:w="1559"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Outcomes</w:t>
            </w:r>
          </w:p>
        </w:tc>
        <w:tc>
          <w:tcPr>
            <w:tcW w:w="1276"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Resources</w:t>
            </w:r>
          </w:p>
        </w:tc>
        <w:tc>
          <w:tcPr>
            <w:tcW w:w="708"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Time</w:t>
            </w:r>
          </w:p>
        </w:tc>
        <w:tc>
          <w:tcPr>
            <w:tcW w:w="3686"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Activities</w:t>
            </w:r>
          </w:p>
        </w:tc>
        <w:tc>
          <w:tcPr>
            <w:tcW w:w="1701"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Differentiation</w:t>
            </w:r>
          </w:p>
        </w:tc>
        <w:tc>
          <w:tcPr>
            <w:tcW w:w="992"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Skills, citizenship, links</w:t>
            </w:r>
          </w:p>
        </w:tc>
        <w:tc>
          <w:tcPr>
            <w:tcW w:w="992" w:type="dxa"/>
          </w:tcPr>
          <w:p w:rsidR="001857ED" w:rsidRPr="004A279F" w:rsidRDefault="001857ED"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Homework and assessment</w:t>
            </w:r>
          </w:p>
        </w:tc>
      </w:tr>
      <w:tr w:rsidR="001857ED" w:rsidRPr="004A279F" w:rsidTr="00CC7168">
        <w:trPr>
          <w:trHeight w:val="626"/>
        </w:trPr>
        <w:tc>
          <w:tcPr>
            <w:tcW w:w="866" w:type="dxa"/>
          </w:tcPr>
          <w:p w:rsidR="001857ED" w:rsidRPr="004A279F" w:rsidRDefault="001857ED" w:rsidP="0006103D">
            <w:pPr>
              <w:rPr>
                <w:rFonts w:asciiTheme="minorHAnsi" w:hAnsiTheme="minorHAnsi" w:cstheme="minorHAnsi"/>
                <w:sz w:val="16"/>
                <w:szCs w:val="16"/>
              </w:rPr>
            </w:pPr>
            <w:r w:rsidRPr="004A279F">
              <w:rPr>
                <w:rFonts w:asciiTheme="minorHAnsi" w:eastAsiaTheme="minorHAnsi" w:hAnsiTheme="minorHAnsi" w:cstheme="minorHAnsi"/>
                <w:color w:val="522E92"/>
                <w:sz w:val="16"/>
                <w:szCs w:val="16"/>
              </w:rPr>
              <w:t>3.1.1.1 Natural hazards</w:t>
            </w:r>
          </w:p>
        </w:tc>
        <w:tc>
          <w:tcPr>
            <w:tcW w:w="1134" w:type="dxa"/>
          </w:tcPr>
          <w:p w:rsidR="001857ED" w:rsidRPr="00005F55" w:rsidRDefault="001857ED" w:rsidP="0006103D">
            <w:pPr>
              <w:autoSpaceDE w:val="0"/>
              <w:autoSpaceDN w:val="0"/>
              <w:adjustRightInd w:val="0"/>
              <w:spacing w:after="0" w:line="240" w:lineRule="auto"/>
              <w:rPr>
                <w:rFonts w:asciiTheme="minorHAnsi" w:hAnsiTheme="minorHAnsi" w:cstheme="minorHAnsi"/>
                <w:sz w:val="12"/>
                <w:szCs w:val="16"/>
              </w:rPr>
            </w:pPr>
            <w:r w:rsidRPr="00005F55">
              <w:rPr>
                <w:rFonts w:asciiTheme="minorHAnsi" w:eastAsiaTheme="minorHAnsi" w:hAnsiTheme="minorHAnsi" w:cstheme="minorHAnsi"/>
                <w:sz w:val="12"/>
                <w:szCs w:val="16"/>
              </w:rPr>
              <w:t>Natural hazards pose major risks to people and property.</w:t>
            </w:r>
          </w:p>
        </w:tc>
        <w:tc>
          <w:tcPr>
            <w:tcW w:w="1559" w:type="dxa"/>
          </w:tcPr>
          <w:p w:rsidR="001857ED" w:rsidRPr="004A279F" w:rsidRDefault="001857ED" w:rsidP="0006103D">
            <w:pPr>
              <w:spacing w:after="0" w:line="240" w:lineRule="auto"/>
              <w:rPr>
                <w:rFonts w:asciiTheme="minorHAnsi" w:hAnsiTheme="minorHAnsi" w:cstheme="minorHAnsi"/>
                <w:sz w:val="16"/>
                <w:szCs w:val="16"/>
              </w:rPr>
            </w:pPr>
          </w:p>
        </w:tc>
        <w:tc>
          <w:tcPr>
            <w:tcW w:w="1843" w:type="dxa"/>
          </w:tcPr>
          <w:p w:rsidR="001857ED" w:rsidRPr="004A279F" w:rsidRDefault="001857ED" w:rsidP="001A78D5">
            <w:pPr>
              <w:spacing w:after="0" w:line="240" w:lineRule="auto"/>
              <w:rPr>
                <w:rFonts w:asciiTheme="minorHAnsi" w:hAnsiTheme="minorHAnsi" w:cstheme="minorHAnsi"/>
                <w:sz w:val="16"/>
                <w:szCs w:val="16"/>
              </w:rPr>
            </w:pPr>
          </w:p>
        </w:tc>
        <w:tc>
          <w:tcPr>
            <w:tcW w:w="1559" w:type="dxa"/>
          </w:tcPr>
          <w:p w:rsidR="001857ED" w:rsidRPr="004A279F" w:rsidRDefault="001857ED" w:rsidP="0006103D">
            <w:pPr>
              <w:spacing w:after="0" w:line="240" w:lineRule="auto"/>
              <w:rPr>
                <w:rFonts w:asciiTheme="minorHAnsi" w:hAnsiTheme="minorHAnsi" w:cstheme="minorHAnsi"/>
                <w:sz w:val="16"/>
                <w:szCs w:val="16"/>
              </w:rPr>
            </w:pPr>
          </w:p>
        </w:tc>
        <w:tc>
          <w:tcPr>
            <w:tcW w:w="1276" w:type="dxa"/>
          </w:tcPr>
          <w:p w:rsidR="001A78D5" w:rsidRPr="004A279F" w:rsidRDefault="001A78D5" w:rsidP="0006103D">
            <w:pPr>
              <w:spacing w:after="0" w:line="240" w:lineRule="auto"/>
              <w:rPr>
                <w:rFonts w:asciiTheme="minorHAnsi" w:hAnsiTheme="minorHAnsi" w:cstheme="minorHAnsi"/>
                <w:sz w:val="16"/>
                <w:szCs w:val="16"/>
              </w:rPr>
            </w:pPr>
          </w:p>
        </w:tc>
        <w:tc>
          <w:tcPr>
            <w:tcW w:w="708" w:type="dxa"/>
          </w:tcPr>
          <w:p w:rsidR="001857ED" w:rsidRPr="004A279F" w:rsidRDefault="001857ED" w:rsidP="0006103D">
            <w:pPr>
              <w:spacing w:after="0" w:line="240" w:lineRule="auto"/>
              <w:rPr>
                <w:rFonts w:asciiTheme="minorHAnsi" w:hAnsiTheme="minorHAnsi" w:cstheme="minorHAnsi"/>
                <w:sz w:val="16"/>
                <w:szCs w:val="16"/>
              </w:rPr>
            </w:pPr>
          </w:p>
        </w:tc>
        <w:tc>
          <w:tcPr>
            <w:tcW w:w="3686" w:type="dxa"/>
          </w:tcPr>
          <w:p w:rsidR="001A78D5" w:rsidRPr="00F932C6" w:rsidRDefault="001A78D5" w:rsidP="00F932C6">
            <w:pPr>
              <w:rPr>
                <w:rFonts w:asciiTheme="minorHAnsi" w:hAnsiTheme="minorHAnsi" w:cstheme="minorHAnsi"/>
                <w:sz w:val="16"/>
                <w:szCs w:val="16"/>
              </w:rPr>
            </w:pPr>
          </w:p>
        </w:tc>
        <w:tc>
          <w:tcPr>
            <w:tcW w:w="1701" w:type="dxa"/>
          </w:tcPr>
          <w:p w:rsidR="001A78D5" w:rsidRPr="004A279F" w:rsidRDefault="001A78D5" w:rsidP="001A78D5">
            <w:pPr>
              <w:spacing w:after="0" w:line="240" w:lineRule="auto"/>
              <w:rPr>
                <w:rFonts w:asciiTheme="minorHAnsi" w:hAnsiTheme="minorHAnsi" w:cstheme="minorHAnsi"/>
                <w:sz w:val="16"/>
                <w:szCs w:val="16"/>
              </w:rPr>
            </w:pPr>
          </w:p>
        </w:tc>
        <w:tc>
          <w:tcPr>
            <w:tcW w:w="992" w:type="dxa"/>
          </w:tcPr>
          <w:p w:rsidR="001A78D5" w:rsidRPr="004A279F" w:rsidRDefault="001A78D5" w:rsidP="0006103D">
            <w:pPr>
              <w:spacing w:after="0" w:line="240" w:lineRule="auto"/>
              <w:rPr>
                <w:rFonts w:asciiTheme="minorHAnsi" w:hAnsiTheme="minorHAnsi" w:cstheme="minorHAnsi"/>
                <w:sz w:val="16"/>
                <w:szCs w:val="16"/>
              </w:rPr>
            </w:pPr>
          </w:p>
        </w:tc>
        <w:tc>
          <w:tcPr>
            <w:tcW w:w="992" w:type="dxa"/>
          </w:tcPr>
          <w:p w:rsidR="001857ED" w:rsidRPr="004A279F" w:rsidRDefault="001857ED" w:rsidP="0006103D">
            <w:pPr>
              <w:spacing w:after="0" w:line="240" w:lineRule="auto"/>
              <w:rPr>
                <w:rFonts w:asciiTheme="minorHAnsi" w:hAnsiTheme="minorHAnsi" w:cstheme="minorHAnsi"/>
                <w:sz w:val="16"/>
                <w:szCs w:val="16"/>
              </w:rPr>
            </w:pPr>
          </w:p>
        </w:tc>
      </w:tr>
      <w:tr w:rsidR="00915F57" w:rsidRPr="004A279F" w:rsidTr="00CC7168">
        <w:tc>
          <w:tcPr>
            <w:tcW w:w="866" w:type="dxa"/>
            <w:vMerge w:val="restart"/>
          </w:tcPr>
          <w:p w:rsidR="00915F57" w:rsidRPr="004A279F" w:rsidRDefault="00915F57" w:rsidP="0006103D">
            <w:pPr>
              <w:spacing w:after="0" w:line="240" w:lineRule="auto"/>
              <w:rPr>
                <w:rFonts w:asciiTheme="minorHAnsi" w:hAnsiTheme="minorHAnsi" w:cstheme="minorHAnsi"/>
                <w:sz w:val="16"/>
                <w:szCs w:val="16"/>
              </w:rPr>
            </w:pPr>
            <w:r w:rsidRPr="004A279F">
              <w:rPr>
                <w:rFonts w:asciiTheme="minorHAnsi" w:eastAsiaTheme="minorHAnsi" w:hAnsiTheme="minorHAnsi" w:cstheme="minorHAnsi"/>
                <w:color w:val="522E92"/>
                <w:sz w:val="16"/>
                <w:szCs w:val="16"/>
              </w:rPr>
              <w:t>3.1.1.2 Tectonic hazards</w:t>
            </w:r>
          </w:p>
        </w:tc>
        <w:tc>
          <w:tcPr>
            <w:tcW w:w="1134" w:type="dxa"/>
            <w:vMerge w:val="restart"/>
          </w:tcPr>
          <w:p w:rsidR="00915F57" w:rsidRPr="00005F55" w:rsidRDefault="00915F57" w:rsidP="0006103D">
            <w:pPr>
              <w:autoSpaceDE w:val="0"/>
              <w:autoSpaceDN w:val="0"/>
              <w:adjustRightInd w:val="0"/>
              <w:spacing w:after="0" w:line="240" w:lineRule="auto"/>
              <w:rPr>
                <w:rFonts w:asciiTheme="minorHAnsi" w:hAnsiTheme="minorHAnsi" w:cstheme="minorHAnsi"/>
                <w:sz w:val="12"/>
                <w:szCs w:val="16"/>
              </w:rPr>
            </w:pPr>
            <w:r w:rsidRPr="00005F55">
              <w:rPr>
                <w:rFonts w:asciiTheme="minorHAnsi" w:eastAsiaTheme="minorHAnsi" w:hAnsiTheme="minorHAnsi" w:cstheme="minorHAnsi"/>
                <w:sz w:val="12"/>
                <w:szCs w:val="16"/>
              </w:rPr>
              <w:t>Earthquakes and volcanic eruptions are the result of physical processes.</w:t>
            </w:r>
          </w:p>
        </w:tc>
        <w:tc>
          <w:tcPr>
            <w:tcW w:w="1559" w:type="dxa"/>
          </w:tcPr>
          <w:p w:rsidR="00915F57" w:rsidRPr="004A279F" w:rsidRDefault="00915F57" w:rsidP="0006103D">
            <w:pPr>
              <w:autoSpaceDE w:val="0"/>
              <w:autoSpaceDN w:val="0"/>
              <w:adjustRightInd w:val="0"/>
              <w:spacing w:after="0" w:line="240" w:lineRule="auto"/>
              <w:rPr>
                <w:rFonts w:asciiTheme="minorHAnsi" w:eastAsiaTheme="minorHAnsi" w:hAnsiTheme="minorHAnsi" w:cstheme="minorHAnsi"/>
                <w:sz w:val="16"/>
                <w:szCs w:val="16"/>
              </w:rPr>
            </w:pPr>
          </w:p>
        </w:tc>
        <w:tc>
          <w:tcPr>
            <w:tcW w:w="1843" w:type="dxa"/>
          </w:tcPr>
          <w:p w:rsidR="00915F57" w:rsidRPr="004A279F" w:rsidRDefault="00915F57" w:rsidP="00BF7C98">
            <w:pPr>
              <w:spacing w:after="0" w:line="240" w:lineRule="auto"/>
              <w:rPr>
                <w:rFonts w:asciiTheme="minorHAnsi" w:hAnsiTheme="minorHAnsi" w:cstheme="minorHAnsi"/>
                <w:sz w:val="16"/>
                <w:szCs w:val="16"/>
              </w:rPr>
            </w:pPr>
          </w:p>
        </w:tc>
        <w:tc>
          <w:tcPr>
            <w:tcW w:w="1559" w:type="dxa"/>
          </w:tcPr>
          <w:p w:rsidR="00915F57" w:rsidRPr="004A279F" w:rsidRDefault="00915F57" w:rsidP="00BF7C98">
            <w:pPr>
              <w:pStyle w:val="ListParagraph"/>
              <w:spacing w:after="0" w:line="240" w:lineRule="auto"/>
              <w:ind w:left="-52"/>
              <w:rPr>
                <w:rFonts w:asciiTheme="minorHAnsi" w:hAnsiTheme="minorHAnsi" w:cstheme="minorHAnsi"/>
                <w:sz w:val="16"/>
                <w:szCs w:val="16"/>
              </w:rPr>
            </w:pPr>
          </w:p>
        </w:tc>
        <w:tc>
          <w:tcPr>
            <w:tcW w:w="1276" w:type="dxa"/>
          </w:tcPr>
          <w:p w:rsidR="00915F57" w:rsidRPr="004A279F" w:rsidRDefault="00915F57" w:rsidP="00BF7C98">
            <w:pPr>
              <w:pStyle w:val="ListParagraph"/>
              <w:spacing w:after="0" w:line="240" w:lineRule="auto"/>
              <w:ind w:left="-52"/>
              <w:rPr>
                <w:rFonts w:asciiTheme="minorHAnsi" w:hAnsiTheme="minorHAnsi" w:cstheme="minorHAnsi"/>
                <w:sz w:val="16"/>
                <w:szCs w:val="16"/>
              </w:rPr>
            </w:pPr>
          </w:p>
        </w:tc>
        <w:tc>
          <w:tcPr>
            <w:tcW w:w="708" w:type="dxa"/>
          </w:tcPr>
          <w:p w:rsidR="00915F57" w:rsidRPr="004A279F" w:rsidRDefault="00915F57" w:rsidP="00BF7C98">
            <w:pPr>
              <w:spacing w:after="0" w:line="240" w:lineRule="auto"/>
              <w:rPr>
                <w:rFonts w:asciiTheme="minorHAnsi" w:hAnsiTheme="minorHAnsi" w:cstheme="minorHAnsi"/>
                <w:sz w:val="16"/>
                <w:szCs w:val="16"/>
              </w:rPr>
            </w:pPr>
          </w:p>
        </w:tc>
        <w:tc>
          <w:tcPr>
            <w:tcW w:w="3686" w:type="dxa"/>
          </w:tcPr>
          <w:p w:rsidR="00915F57" w:rsidRPr="004A279F" w:rsidRDefault="00915F57" w:rsidP="00BF7C98">
            <w:pPr>
              <w:spacing w:after="0" w:line="240" w:lineRule="auto"/>
              <w:rPr>
                <w:rFonts w:asciiTheme="minorHAnsi" w:hAnsiTheme="minorHAnsi" w:cstheme="minorHAnsi"/>
                <w:sz w:val="16"/>
                <w:szCs w:val="16"/>
              </w:rPr>
            </w:pPr>
          </w:p>
        </w:tc>
        <w:tc>
          <w:tcPr>
            <w:tcW w:w="1701" w:type="dxa"/>
          </w:tcPr>
          <w:p w:rsidR="00915F57" w:rsidRPr="004A279F" w:rsidRDefault="00915F57" w:rsidP="00BF7C98">
            <w:pPr>
              <w:spacing w:after="0" w:line="240" w:lineRule="auto"/>
              <w:rPr>
                <w:rFonts w:asciiTheme="minorHAnsi" w:hAnsiTheme="minorHAnsi" w:cstheme="minorHAnsi"/>
                <w:sz w:val="16"/>
                <w:szCs w:val="16"/>
              </w:rPr>
            </w:pPr>
          </w:p>
        </w:tc>
        <w:tc>
          <w:tcPr>
            <w:tcW w:w="992" w:type="dxa"/>
          </w:tcPr>
          <w:p w:rsidR="00464911" w:rsidRPr="004A279F" w:rsidRDefault="00464911" w:rsidP="00464911">
            <w:pPr>
              <w:spacing w:after="0" w:line="240" w:lineRule="auto"/>
              <w:rPr>
                <w:rFonts w:asciiTheme="minorHAnsi" w:hAnsiTheme="minorHAnsi" w:cstheme="minorHAnsi"/>
                <w:sz w:val="16"/>
                <w:szCs w:val="16"/>
              </w:rPr>
            </w:pPr>
          </w:p>
        </w:tc>
        <w:tc>
          <w:tcPr>
            <w:tcW w:w="992" w:type="dxa"/>
          </w:tcPr>
          <w:p w:rsidR="00915F57" w:rsidRPr="004A279F" w:rsidRDefault="00915F57" w:rsidP="00BF7C98">
            <w:pPr>
              <w:spacing w:after="0" w:line="240" w:lineRule="auto"/>
              <w:rPr>
                <w:rFonts w:asciiTheme="minorHAnsi" w:hAnsiTheme="minorHAnsi" w:cstheme="minorHAnsi"/>
                <w:sz w:val="16"/>
                <w:szCs w:val="16"/>
              </w:rPr>
            </w:pPr>
          </w:p>
        </w:tc>
      </w:tr>
      <w:tr w:rsidR="00686ADE" w:rsidRPr="004A279F" w:rsidTr="00CC7168">
        <w:tc>
          <w:tcPr>
            <w:tcW w:w="866" w:type="dxa"/>
            <w:vMerge/>
          </w:tcPr>
          <w:p w:rsidR="00686ADE" w:rsidRPr="004A279F" w:rsidRDefault="00686ADE" w:rsidP="0006103D">
            <w:pPr>
              <w:spacing w:after="0" w:line="240" w:lineRule="auto"/>
              <w:rPr>
                <w:rFonts w:asciiTheme="minorHAnsi" w:hAnsiTheme="minorHAnsi" w:cstheme="minorHAnsi"/>
                <w:sz w:val="16"/>
                <w:szCs w:val="16"/>
              </w:rPr>
            </w:pPr>
          </w:p>
        </w:tc>
        <w:tc>
          <w:tcPr>
            <w:tcW w:w="1134" w:type="dxa"/>
            <w:vMerge/>
          </w:tcPr>
          <w:p w:rsidR="00686ADE" w:rsidRPr="00005F55" w:rsidRDefault="00686ADE" w:rsidP="0006103D">
            <w:pPr>
              <w:spacing w:after="0" w:line="240" w:lineRule="auto"/>
              <w:rPr>
                <w:rFonts w:asciiTheme="minorHAnsi" w:hAnsiTheme="minorHAnsi" w:cstheme="minorHAnsi"/>
                <w:sz w:val="12"/>
                <w:szCs w:val="16"/>
              </w:rPr>
            </w:pPr>
          </w:p>
        </w:tc>
        <w:tc>
          <w:tcPr>
            <w:tcW w:w="1559" w:type="dxa"/>
          </w:tcPr>
          <w:p w:rsidR="00686ADE" w:rsidRPr="004A279F" w:rsidRDefault="00686ADE"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686ADE" w:rsidRPr="004A279F" w:rsidRDefault="00686ADE" w:rsidP="00BF7C98">
            <w:pPr>
              <w:spacing w:after="0" w:line="240" w:lineRule="auto"/>
              <w:rPr>
                <w:rFonts w:asciiTheme="minorHAnsi" w:hAnsiTheme="minorHAnsi" w:cstheme="minorHAnsi"/>
                <w:sz w:val="16"/>
                <w:szCs w:val="16"/>
                <w:lang w:val="en-US"/>
              </w:rPr>
            </w:pPr>
          </w:p>
        </w:tc>
        <w:tc>
          <w:tcPr>
            <w:tcW w:w="1559" w:type="dxa"/>
          </w:tcPr>
          <w:p w:rsidR="00686ADE" w:rsidRPr="004A279F" w:rsidRDefault="00686ADE" w:rsidP="00BF7C98">
            <w:pPr>
              <w:pStyle w:val="ListParagraph"/>
              <w:spacing w:after="0" w:line="240" w:lineRule="auto"/>
              <w:ind w:left="-52"/>
              <w:rPr>
                <w:rFonts w:asciiTheme="minorHAnsi" w:hAnsiTheme="minorHAnsi" w:cstheme="minorHAnsi"/>
                <w:sz w:val="16"/>
                <w:szCs w:val="16"/>
              </w:rPr>
            </w:pPr>
          </w:p>
        </w:tc>
        <w:tc>
          <w:tcPr>
            <w:tcW w:w="1276" w:type="dxa"/>
          </w:tcPr>
          <w:p w:rsidR="00686ADE" w:rsidRPr="004A279F" w:rsidRDefault="00686ADE" w:rsidP="00BF7C98">
            <w:pPr>
              <w:pStyle w:val="ListParagraph"/>
              <w:spacing w:after="0" w:line="240" w:lineRule="auto"/>
              <w:ind w:left="-52"/>
              <w:rPr>
                <w:rFonts w:asciiTheme="minorHAnsi" w:hAnsiTheme="minorHAnsi" w:cstheme="minorHAnsi"/>
                <w:sz w:val="16"/>
                <w:szCs w:val="16"/>
              </w:rPr>
            </w:pPr>
          </w:p>
        </w:tc>
        <w:tc>
          <w:tcPr>
            <w:tcW w:w="708" w:type="dxa"/>
          </w:tcPr>
          <w:p w:rsidR="00686ADE" w:rsidRPr="004A279F" w:rsidRDefault="00686ADE" w:rsidP="00BF7C98">
            <w:pPr>
              <w:spacing w:after="0" w:line="240" w:lineRule="auto"/>
              <w:rPr>
                <w:rFonts w:asciiTheme="minorHAnsi" w:hAnsiTheme="minorHAnsi" w:cstheme="minorHAnsi"/>
                <w:sz w:val="16"/>
                <w:szCs w:val="16"/>
              </w:rPr>
            </w:pPr>
          </w:p>
        </w:tc>
        <w:tc>
          <w:tcPr>
            <w:tcW w:w="3686" w:type="dxa"/>
          </w:tcPr>
          <w:p w:rsidR="00686ADE" w:rsidRPr="004A279F" w:rsidRDefault="00686ADE" w:rsidP="00BF7C98">
            <w:pPr>
              <w:spacing w:after="0" w:line="240" w:lineRule="auto"/>
              <w:rPr>
                <w:rFonts w:asciiTheme="minorHAnsi" w:hAnsiTheme="minorHAnsi" w:cstheme="minorHAnsi"/>
                <w:sz w:val="16"/>
                <w:szCs w:val="16"/>
              </w:rPr>
            </w:pPr>
          </w:p>
        </w:tc>
        <w:tc>
          <w:tcPr>
            <w:tcW w:w="1701" w:type="dxa"/>
          </w:tcPr>
          <w:p w:rsidR="00686ADE" w:rsidRPr="004A279F" w:rsidRDefault="00686ADE" w:rsidP="00BF7C98">
            <w:pPr>
              <w:spacing w:after="0" w:line="240" w:lineRule="auto"/>
              <w:rPr>
                <w:rFonts w:asciiTheme="minorHAnsi" w:hAnsiTheme="minorHAnsi" w:cstheme="minorHAnsi"/>
                <w:sz w:val="16"/>
                <w:szCs w:val="16"/>
              </w:rPr>
            </w:pPr>
          </w:p>
        </w:tc>
        <w:tc>
          <w:tcPr>
            <w:tcW w:w="992" w:type="dxa"/>
          </w:tcPr>
          <w:p w:rsidR="00686ADE" w:rsidRPr="004A279F" w:rsidRDefault="00686ADE" w:rsidP="00464911">
            <w:pPr>
              <w:rPr>
                <w:rFonts w:asciiTheme="minorHAnsi" w:hAnsiTheme="minorHAnsi" w:cstheme="minorHAnsi"/>
                <w:sz w:val="16"/>
                <w:szCs w:val="16"/>
              </w:rPr>
            </w:pPr>
          </w:p>
        </w:tc>
        <w:tc>
          <w:tcPr>
            <w:tcW w:w="992" w:type="dxa"/>
          </w:tcPr>
          <w:p w:rsidR="00686ADE" w:rsidRPr="004A279F" w:rsidRDefault="00686ADE" w:rsidP="00BF7C98">
            <w:pPr>
              <w:spacing w:after="0" w:line="240" w:lineRule="auto"/>
              <w:rPr>
                <w:rFonts w:asciiTheme="minorHAnsi" w:hAnsiTheme="minorHAnsi" w:cstheme="minorHAnsi"/>
                <w:sz w:val="16"/>
                <w:szCs w:val="16"/>
              </w:rPr>
            </w:pPr>
          </w:p>
        </w:tc>
      </w:tr>
      <w:tr w:rsidR="00EF5C9D" w:rsidRPr="004A279F" w:rsidTr="00CC7168">
        <w:tc>
          <w:tcPr>
            <w:tcW w:w="866" w:type="dxa"/>
            <w:vMerge/>
          </w:tcPr>
          <w:p w:rsidR="00EF5C9D" w:rsidRPr="004A279F" w:rsidRDefault="00EF5C9D" w:rsidP="0006103D">
            <w:pPr>
              <w:spacing w:after="0" w:line="240" w:lineRule="auto"/>
              <w:rPr>
                <w:rFonts w:asciiTheme="minorHAnsi" w:hAnsiTheme="minorHAnsi" w:cstheme="minorHAnsi"/>
                <w:sz w:val="16"/>
                <w:szCs w:val="16"/>
              </w:rPr>
            </w:pPr>
          </w:p>
        </w:tc>
        <w:tc>
          <w:tcPr>
            <w:tcW w:w="1134" w:type="dxa"/>
          </w:tcPr>
          <w:p w:rsidR="00EF5C9D" w:rsidRPr="00005F55" w:rsidRDefault="00EF5C9D" w:rsidP="0006103D">
            <w:pPr>
              <w:autoSpaceDE w:val="0"/>
              <w:autoSpaceDN w:val="0"/>
              <w:adjustRightInd w:val="0"/>
              <w:spacing w:after="0" w:line="240" w:lineRule="auto"/>
              <w:rPr>
                <w:rFonts w:asciiTheme="minorHAnsi" w:hAnsiTheme="minorHAnsi" w:cstheme="minorHAnsi"/>
                <w:sz w:val="12"/>
                <w:szCs w:val="16"/>
              </w:rPr>
            </w:pPr>
            <w:r w:rsidRPr="00005F55">
              <w:rPr>
                <w:rFonts w:asciiTheme="minorHAnsi" w:eastAsiaTheme="minorHAnsi" w:hAnsiTheme="minorHAnsi" w:cstheme="minorHAnsi"/>
                <w:sz w:val="12"/>
                <w:szCs w:val="16"/>
              </w:rPr>
              <w:t>The effects of and responses to tectonic hazards vary between areas of contrasting levels of wealth.</w:t>
            </w:r>
          </w:p>
        </w:tc>
        <w:tc>
          <w:tcPr>
            <w:tcW w:w="1559" w:type="dxa"/>
          </w:tcPr>
          <w:p w:rsidR="00EF5C9D" w:rsidRPr="004A279F" w:rsidRDefault="00EF5C9D"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EF5C9D" w:rsidRPr="004A279F" w:rsidRDefault="00EF5C9D" w:rsidP="00352CB5">
            <w:pPr>
              <w:spacing w:after="0" w:line="240" w:lineRule="auto"/>
              <w:rPr>
                <w:rFonts w:asciiTheme="minorHAnsi" w:hAnsiTheme="minorHAnsi" w:cstheme="minorHAnsi"/>
                <w:sz w:val="16"/>
                <w:szCs w:val="16"/>
              </w:rPr>
            </w:pPr>
          </w:p>
        </w:tc>
        <w:tc>
          <w:tcPr>
            <w:tcW w:w="1559" w:type="dxa"/>
          </w:tcPr>
          <w:p w:rsidR="00EF5C9D" w:rsidRPr="004A279F" w:rsidRDefault="00EF5C9D" w:rsidP="00352CB5">
            <w:pPr>
              <w:spacing w:after="0" w:line="240" w:lineRule="auto"/>
              <w:ind w:left="-52"/>
              <w:rPr>
                <w:rFonts w:asciiTheme="minorHAnsi" w:hAnsiTheme="minorHAnsi" w:cstheme="minorHAnsi"/>
                <w:sz w:val="16"/>
                <w:szCs w:val="16"/>
              </w:rPr>
            </w:pPr>
          </w:p>
        </w:tc>
        <w:tc>
          <w:tcPr>
            <w:tcW w:w="1276" w:type="dxa"/>
          </w:tcPr>
          <w:p w:rsidR="002D10DC" w:rsidRPr="004A279F" w:rsidRDefault="002D10DC" w:rsidP="00352CB5">
            <w:pPr>
              <w:spacing w:after="0" w:line="240" w:lineRule="auto"/>
              <w:ind w:left="-52"/>
              <w:rPr>
                <w:rFonts w:asciiTheme="minorHAnsi" w:hAnsiTheme="minorHAnsi" w:cstheme="minorHAnsi"/>
                <w:sz w:val="16"/>
                <w:szCs w:val="16"/>
              </w:rPr>
            </w:pPr>
          </w:p>
        </w:tc>
        <w:tc>
          <w:tcPr>
            <w:tcW w:w="708" w:type="dxa"/>
          </w:tcPr>
          <w:p w:rsidR="00EF5C9D" w:rsidRPr="004A279F" w:rsidRDefault="00EF5C9D" w:rsidP="00352CB5">
            <w:pPr>
              <w:spacing w:after="0" w:line="240" w:lineRule="auto"/>
              <w:rPr>
                <w:rFonts w:asciiTheme="minorHAnsi" w:hAnsiTheme="minorHAnsi" w:cstheme="minorHAnsi"/>
                <w:sz w:val="16"/>
                <w:szCs w:val="16"/>
              </w:rPr>
            </w:pPr>
          </w:p>
        </w:tc>
        <w:tc>
          <w:tcPr>
            <w:tcW w:w="3686" w:type="dxa"/>
          </w:tcPr>
          <w:p w:rsidR="00EF5C9D" w:rsidRPr="004A279F" w:rsidRDefault="00EF5C9D" w:rsidP="00352CB5">
            <w:pPr>
              <w:spacing w:after="0" w:line="240" w:lineRule="auto"/>
              <w:rPr>
                <w:rFonts w:asciiTheme="minorHAnsi" w:hAnsiTheme="minorHAnsi" w:cstheme="minorHAnsi"/>
                <w:sz w:val="16"/>
                <w:szCs w:val="16"/>
              </w:rPr>
            </w:pPr>
          </w:p>
        </w:tc>
        <w:tc>
          <w:tcPr>
            <w:tcW w:w="1701" w:type="dxa"/>
          </w:tcPr>
          <w:p w:rsidR="00EF5C9D" w:rsidRPr="004A279F" w:rsidRDefault="00EF5C9D" w:rsidP="00352CB5">
            <w:pPr>
              <w:spacing w:after="0" w:line="240" w:lineRule="auto"/>
              <w:rPr>
                <w:rFonts w:asciiTheme="minorHAnsi" w:hAnsiTheme="minorHAnsi" w:cstheme="minorHAnsi"/>
                <w:sz w:val="16"/>
                <w:szCs w:val="16"/>
              </w:rPr>
            </w:pPr>
          </w:p>
        </w:tc>
        <w:tc>
          <w:tcPr>
            <w:tcW w:w="992" w:type="dxa"/>
          </w:tcPr>
          <w:p w:rsidR="00E441E3" w:rsidRPr="004A279F" w:rsidRDefault="00E441E3" w:rsidP="0006103D">
            <w:pPr>
              <w:spacing w:after="0" w:line="240" w:lineRule="auto"/>
              <w:rPr>
                <w:rFonts w:asciiTheme="minorHAnsi" w:hAnsiTheme="minorHAnsi" w:cstheme="minorHAnsi"/>
                <w:sz w:val="16"/>
                <w:szCs w:val="16"/>
              </w:rPr>
            </w:pPr>
          </w:p>
        </w:tc>
        <w:tc>
          <w:tcPr>
            <w:tcW w:w="992" w:type="dxa"/>
          </w:tcPr>
          <w:p w:rsidR="00EF5C9D" w:rsidRPr="004A279F" w:rsidRDefault="00EF5C9D" w:rsidP="00464911">
            <w:pPr>
              <w:rPr>
                <w:rFonts w:asciiTheme="minorHAnsi" w:hAnsiTheme="minorHAnsi" w:cstheme="minorHAnsi"/>
                <w:sz w:val="16"/>
                <w:szCs w:val="16"/>
              </w:rPr>
            </w:pPr>
          </w:p>
        </w:tc>
      </w:tr>
      <w:tr w:rsidR="00EF5C9D" w:rsidRPr="004A279F" w:rsidTr="00CC7168">
        <w:tc>
          <w:tcPr>
            <w:tcW w:w="866" w:type="dxa"/>
            <w:vMerge/>
          </w:tcPr>
          <w:p w:rsidR="00EF5C9D" w:rsidRPr="004A279F" w:rsidRDefault="00EF5C9D" w:rsidP="0006103D">
            <w:pPr>
              <w:spacing w:after="0" w:line="240" w:lineRule="auto"/>
              <w:rPr>
                <w:rFonts w:asciiTheme="minorHAnsi" w:hAnsiTheme="minorHAnsi" w:cstheme="minorHAnsi"/>
                <w:sz w:val="16"/>
                <w:szCs w:val="16"/>
              </w:rPr>
            </w:pPr>
          </w:p>
        </w:tc>
        <w:tc>
          <w:tcPr>
            <w:tcW w:w="1134" w:type="dxa"/>
          </w:tcPr>
          <w:p w:rsidR="00EF5C9D" w:rsidRPr="00005F55" w:rsidRDefault="00EF5C9D" w:rsidP="0006103D">
            <w:pPr>
              <w:autoSpaceDE w:val="0"/>
              <w:autoSpaceDN w:val="0"/>
              <w:adjustRightInd w:val="0"/>
              <w:spacing w:after="0" w:line="240" w:lineRule="auto"/>
              <w:rPr>
                <w:rFonts w:asciiTheme="minorHAnsi" w:hAnsiTheme="minorHAnsi" w:cstheme="minorHAnsi"/>
                <w:sz w:val="12"/>
                <w:szCs w:val="16"/>
              </w:rPr>
            </w:pPr>
            <w:r w:rsidRPr="00005F55">
              <w:rPr>
                <w:rFonts w:asciiTheme="minorHAnsi" w:eastAsiaTheme="minorHAnsi" w:hAnsiTheme="minorHAnsi" w:cstheme="minorHAnsi"/>
                <w:sz w:val="12"/>
                <w:szCs w:val="16"/>
              </w:rPr>
              <w:t>Management can reduce the effects of tectonic hazards.</w:t>
            </w:r>
          </w:p>
        </w:tc>
        <w:tc>
          <w:tcPr>
            <w:tcW w:w="1559" w:type="dxa"/>
          </w:tcPr>
          <w:p w:rsidR="00EF5C9D" w:rsidRPr="004A279F" w:rsidRDefault="00EF5C9D"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EF5C9D" w:rsidRPr="004A279F" w:rsidRDefault="00EF5C9D" w:rsidP="0006103D">
            <w:pPr>
              <w:spacing w:after="0" w:line="240" w:lineRule="auto"/>
              <w:rPr>
                <w:rFonts w:asciiTheme="minorHAnsi" w:hAnsiTheme="minorHAnsi" w:cstheme="minorHAnsi"/>
                <w:sz w:val="16"/>
                <w:szCs w:val="16"/>
              </w:rPr>
            </w:pPr>
          </w:p>
        </w:tc>
        <w:tc>
          <w:tcPr>
            <w:tcW w:w="1559" w:type="dxa"/>
          </w:tcPr>
          <w:p w:rsidR="00EF5C9D" w:rsidRPr="004A279F" w:rsidRDefault="00EF5C9D" w:rsidP="0006103D">
            <w:pPr>
              <w:spacing w:after="0" w:line="240" w:lineRule="auto"/>
              <w:rPr>
                <w:rFonts w:asciiTheme="minorHAnsi" w:hAnsiTheme="minorHAnsi" w:cstheme="minorHAnsi"/>
                <w:sz w:val="16"/>
                <w:szCs w:val="16"/>
              </w:rPr>
            </w:pPr>
          </w:p>
        </w:tc>
        <w:tc>
          <w:tcPr>
            <w:tcW w:w="1276" w:type="dxa"/>
          </w:tcPr>
          <w:p w:rsidR="006F7D37" w:rsidRPr="004A279F" w:rsidRDefault="006F7D37" w:rsidP="0006103D">
            <w:pPr>
              <w:spacing w:after="0" w:line="240" w:lineRule="auto"/>
              <w:rPr>
                <w:rFonts w:asciiTheme="minorHAnsi" w:hAnsiTheme="minorHAnsi" w:cstheme="minorHAnsi"/>
                <w:sz w:val="16"/>
                <w:szCs w:val="16"/>
              </w:rPr>
            </w:pPr>
          </w:p>
        </w:tc>
        <w:tc>
          <w:tcPr>
            <w:tcW w:w="708" w:type="dxa"/>
          </w:tcPr>
          <w:p w:rsidR="00EF5C9D" w:rsidRPr="004A279F" w:rsidRDefault="00EF5C9D" w:rsidP="0006103D">
            <w:pPr>
              <w:spacing w:after="0" w:line="240" w:lineRule="auto"/>
              <w:rPr>
                <w:rFonts w:asciiTheme="minorHAnsi" w:hAnsiTheme="minorHAnsi" w:cstheme="minorHAnsi"/>
                <w:sz w:val="16"/>
                <w:szCs w:val="16"/>
              </w:rPr>
            </w:pPr>
          </w:p>
        </w:tc>
        <w:tc>
          <w:tcPr>
            <w:tcW w:w="3686" w:type="dxa"/>
          </w:tcPr>
          <w:p w:rsidR="00E441E3" w:rsidRPr="004A279F" w:rsidRDefault="00E441E3" w:rsidP="00E441E3">
            <w:pPr>
              <w:spacing w:after="0" w:line="240" w:lineRule="auto"/>
              <w:rPr>
                <w:rFonts w:asciiTheme="minorHAnsi" w:hAnsiTheme="minorHAnsi" w:cstheme="minorHAnsi"/>
                <w:sz w:val="16"/>
                <w:szCs w:val="16"/>
              </w:rPr>
            </w:pPr>
          </w:p>
        </w:tc>
        <w:tc>
          <w:tcPr>
            <w:tcW w:w="1701" w:type="dxa"/>
          </w:tcPr>
          <w:p w:rsidR="00EF5C9D" w:rsidRPr="004A279F" w:rsidRDefault="00EF5C9D" w:rsidP="0006103D">
            <w:pPr>
              <w:spacing w:after="0" w:line="240" w:lineRule="auto"/>
              <w:rPr>
                <w:rFonts w:asciiTheme="minorHAnsi" w:hAnsiTheme="minorHAnsi" w:cstheme="minorHAnsi"/>
                <w:sz w:val="16"/>
                <w:szCs w:val="16"/>
              </w:rPr>
            </w:pPr>
          </w:p>
        </w:tc>
        <w:tc>
          <w:tcPr>
            <w:tcW w:w="992" w:type="dxa"/>
          </w:tcPr>
          <w:p w:rsidR="006F7D37" w:rsidRPr="004A279F" w:rsidRDefault="006F7D37" w:rsidP="0006103D">
            <w:pPr>
              <w:spacing w:after="0" w:line="240" w:lineRule="auto"/>
              <w:rPr>
                <w:rFonts w:asciiTheme="minorHAnsi" w:hAnsiTheme="minorHAnsi" w:cstheme="minorHAnsi"/>
                <w:sz w:val="16"/>
                <w:szCs w:val="16"/>
              </w:rPr>
            </w:pPr>
          </w:p>
        </w:tc>
        <w:tc>
          <w:tcPr>
            <w:tcW w:w="992" w:type="dxa"/>
          </w:tcPr>
          <w:p w:rsidR="00EF5C9D" w:rsidRPr="004A279F" w:rsidRDefault="00EF5C9D" w:rsidP="006F7D37">
            <w:pPr>
              <w:spacing w:after="0" w:line="240" w:lineRule="auto"/>
              <w:rPr>
                <w:rFonts w:asciiTheme="minorHAnsi" w:hAnsiTheme="minorHAnsi" w:cstheme="minorHAnsi"/>
                <w:sz w:val="16"/>
                <w:szCs w:val="16"/>
              </w:rPr>
            </w:pPr>
          </w:p>
        </w:tc>
      </w:tr>
      <w:tr w:rsidR="00FB5274" w:rsidRPr="004A279F" w:rsidTr="001F45B7">
        <w:tc>
          <w:tcPr>
            <w:tcW w:w="16316" w:type="dxa"/>
            <w:gridSpan w:val="11"/>
          </w:tcPr>
          <w:p w:rsidR="00FB5274" w:rsidRPr="004A279F" w:rsidRDefault="00FB5274" w:rsidP="00FB5274">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ASSESSMENT</w:t>
            </w:r>
          </w:p>
        </w:tc>
      </w:tr>
      <w:tr w:rsidR="00A561F1" w:rsidRPr="004A279F" w:rsidTr="00CC7168">
        <w:tc>
          <w:tcPr>
            <w:tcW w:w="866" w:type="dxa"/>
            <w:vMerge w:val="restart"/>
          </w:tcPr>
          <w:p w:rsidR="00A561F1" w:rsidRPr="004A279F" w:rsidRDefault="00A561F1" w:rsidP="0006103D">
            <w:pPr>
              <w:spacing w:after="0" w:line="240" w:lineRule="auto"/>
              <w:rPr>
                <w:rFonts w:asciiTheme="minorHAnsi" w:hAnsiTheme="minorHAnsi" w:cstheme="minorHAnsi"/>
                <w:sz w:val="16"/>
                <w:szCs w:val="16"/>
              </w:rPr>
            </w:pPr>
            <w:r w:rsidRPr="004A279F">
              <w:rPr>
                <w:rFonts w:asciiTheme="minorHAnsi" w:eastAsiaTheme="minorHAnsi" w:hAnsiTheme="minorHAnsi" w:cstheme="minorHAnsi"/>
                <w:color w:val="522E92"/>
                <w:sz w:val="16"/>
                <w:szCs w:val="16"/>
              </w:rPr>
              <w:t>3.1.1.3 Tropical storms</w:t>
            </w:r>
          </w:p>
        </w:tc>
        <w:tc>
          <w:tcPr>
            <w:tcW w:w="1134" w:type="dxa"/>
            <w:vMerge w:val="restart"/>
          </w:tcPr>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Tropical storms (hurricanes, cyclones,</w:t>
            </w:r>
          </w:p>
          <w:p w:rsidR="00A561F1" w:rsidRPr="004A279F" w:rsidRDefault="00A561F1" w:rsidP="0006103D">
            <w:pPr>
              <w:autoSpaceDE w:val="0"/>
              <w:autoSpaceDN w:val="0"/>
              <w:adjustRightInd w:val="0"/>
              <w:spacing w:after="0" w:line="240" w:lineRule="auto"/>
              <w:rPr>
                <w:rFonts w:asciiTheme="minorHAnsi" w:hAnsiTheme="minorHAnsi" w:cstheme="minorHAnsi"/>
                <w:sz w:val="16"/>
                <w:szCs w:val="16"/>
              </w:rPr>
            </w:pPr>
            <w:r w:rsidRPr="004A279F">
              <w:rPr>
                <w:rFonts w:asciiTheme="minorHAnsi" w:eastAsiaTheme="minorHAnsi" w:hAnsiTheme="minorHAnsi" w:cstheme="minorHAnsi"/>
                <w:sz w:val="16"/>
                <w:szCs w:val="16"/>
              </w:rPr>
              <w:t>Typhoons) develop as a result of particular physical conditions.</w:t>
            </w:r>
          </w:p>
        </w:tc>
        <w:tc>
          <w:tcPr>
            <w:tcW w:w="1559" w:type="dxa"/>
          </w:tcPr>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Global distribution of tropical storms (hurricanes, cyclones, typhoons).</w:t>
            </w:r>
          </w:p>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Conditions leading to the formation of a tropical storm.</w:t>
            </w:r>
          </w:p>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The structure and features of a tropical storm.</w:t>
            </w:r>
          </w:p>
          <w:p w:rsidR="00A561F1" w:rsidRPr="004A279F" w:rsidRDefault="00A561F1"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To be able to describe and explain where Hurricanes occur and why</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To improve memory skills</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To understand what a hurricane or tropical storm is</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To be able to explain how a hurricane forms</w:t>
            </w:r>
          </w:p>
          <w:p w:rsidR="00A561F1" w:rsidRPr="004A279F" w:rsidRDefault="00A561F1" w:rsidP="0006103D">
            <w:pPr>
              <w:spacing w:after="0" w:line="240" w:lineRule="auto"/>
              <w:rPr>
                <w:rFonts w:asciiTheme="minorHAnsi" w:hAnsiTheme="minorHAnsi" w:cstheme="minorHAnsi"/>
                <w:sz w:val="16"/>
                <w:szCs w:val="16"/>
              </w:rPr>
            </w:pPr>
          </w:p>
        </w:tc>
        <w:tc>
          <w:tcPr>
            <w:tcW w:w="1559" w:type="dxa"/>
          </w:tcPr>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A completed description and explanation of Tropical Storm Location</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A drawn cross section of a tropical storm</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A flow chart explaining tropical storm formation</w:t>
            </w:r>
          </w:p>
          <w:p w:rsidR="00A561F1" w:rsidRPr="004A279F" w:rsidRDefault="00A561F1" w:rsidP="0006103D">
            <w:pPr>
              <w:spacing w:after="0" w:line="240" w:lineRule="auto"/>
              <w:rPr>
                <w:rFonts w:asciiTheme="minorHAnsi" w:hAnsiTheme="minorHAnsi" w:cstheme="minorHAnsi"/>
                <w:sz w:val="16"/>
                <w:szCs w:val="16"/>
              </w:rPr>
            </w:pPr>
          </w:p>
        </w:tc>
        <w:tc>
          <w:tcPr>
            <w:tcW w:w="1276" w:type="dxa"/>
          </w:tcPr>
          <w:p w:rsidR="00A561F1" w:rsidRPr="004A279F" w:rsidRDefault="00A561F1"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7. Tropical storms where and why</w:t>
            </w:r>
          </w:p>
        </w:tc>
        <w:tc>
          <w:tcPr>
            <w:tcW w:w="708" w:type="dxa"/>
          </w:tcPr>
          <w:p w:rsidR="00A561F1" w:rsidRPr="004A279F" w:rsidRDefault="00A561F1"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1</w:t>
            </w:r>
          </w:p>
        </w:tc>
        <w:tc>
          <w:tcPr>
            <w:tcW w:w="3686" w:type="dxa"/>
          </w:tcPr>
          <w:p w:rsidR="00A561F1" w:rsidRPr="004A279F" w:rsidRDefault="00F932C6" w:rsidP="0006103D">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C - </w:t>
            </w:r>
            <w:r w:rsidR="00A561F1" w:rsidRPr="004A279F">
              <w:rPr>
                <w:rFonts w:asciiTheme="minorHAnsi" w:hAnsiTheme="minorHAnsi" w:cstheme="minorHAnsi"/>
                <w:sz w:val="16"/>
                <w:szCs w:val="16"/>
              </w:rPr>
              <w:t>What is the message of the cartoon?</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LOCATION</w:t>
            </w:r>
            <w:r w:rsidRPr="004A279F">
              <w:rPr>
                <w:rFonts w:asciiTheme="minorHAnsi" w:hAnsiTheme="minorHAnsi" w:cstheme="minorHAnsi"/>
                <w:sz w:val="16"/>
                <w:szCs w:val="16"/>
              </w:rPr>
              <w:br/>
            </w:r>
            <w:r w:rsidR="00F932C6">
              <w:rPr>
                <w:rFonts w:asciiTheme="minorHAnsi" w:hAnsiTheme="minorHAnsi" w:cstheme="minorHAnsi"/>
                <w:sz w:val="16"/>
                <w:szCs w:val="16"/>
              </w:rPr>
              <w:t xml:space="preserve">A - </w:t>
            </w:r>
            <w:r w:rsidRPr="004A279F">
              <w:rPr>
                <w:rFonts w:asciiTheme="minorHAnsi" w:hAnsiTheme="minorHAnsi" w:cstheme="minorHAnsi"/>
                <w:sz w:val="16"/>
                <w:szCs w:val="16"/>
              </w:rPr>
              <w:t>Map from memory exercise – Tropical Storm location.  Groups of 3, look at picture for 30 seconds, 5 goes a team</w:t>
            </w:r>
          </w:p>
          <w:p w:rsidR="00A561F1" w:rsidRPr="004A279F" w:rsidRDefault="00F932C6" w:rsidP="006F7D3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A &amp; D - </w:t>
            </w:r>
            <w:r w:rsidR="00A561F1" w:rsidRPr="004A279F">
              <w:rPr>
                <w:rFonts w:asciiTheme="minorHAnsi" w:hAnsiTheme="minorHAnsi" w:cstheme="minorHAnsi"/>
                <w:sz w:val="16"/>
                <w:szCs w:val="16"/>
              </w:rPr>
              <w:t>Describe and explain the location of Tropical storms in a paragraph</w:t>
            </w:r>
          </w:p>
          <w:p w:rsidR="00A561F1" w:rsidRPr="004A279F" w:rsidRDefault="00A561F1" w:rsidP="006F7D37">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WHY</w:t>
            </w:r>
          </w:p>
          <w:p w:rsidR="00A561F1" w:rsidRPr="004A279F" w:rsidRDefault="00F932C6" w:rsidP="006F7D3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A - </w:t>
            </w:r>
            <w:r w:rsidR="00A561F1" w:rsidRPr="004A279F">
              <w:rPr>
                <w:rFonts w:asciiTheme="minorHAnsi" w:hAnsiTheme="minorHAnsi" w:cstheme="minorHAnsi"/>
                <w:sz w:val="16"/>
                <w:szCs w:val="16"/>
              </w:rPr>
              <w:t xml:space="preserve">Back of your books - Take notes on </w:t>
            </w:r>
            <w:hyperlink r:id="rId9" w:history="1">
              <w:r w:rsidR="00A561F1" w:rsidRPr="004A279F">
                <w:rPr>
                  <w:rStyle w:val="Hyperlink"/>
                  <w:rFonts w:asciiTheme="minorHAnsi" w:hAnsiTheme="minorHAnsi" w:cstheme="minorHAnsi"/>
                  <w:sz w:val="16"/>
                  <w:szCs w:val="16"/>
                </w:rPr>
                <w:t>this video on how hurricanes form,</w:t>
              </w:r>
            </w:hyperlink>
          </w:p>
          <w:p w:rsidR="00A561F1" w:rsidRPr="004A279F" w:rsidRDefault="00F932C6" w:rsidP="006F7D3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A - </w:t>
            </w:r>
            <w:r w:rsidR="00A561F1" w:rsidRPr="004A279F">
              <w:rPr>
                <w:rFonts w:asciiTheme="minorHAnsi" w:hAnsiTheme="minorHAnsi" w:cstheme="minorHAnsi"/>
                <w:sz w:val="16"/>
                <w:szCs w:val="16"/>
              </w:rPr>
              <w:t>Draw a cross section of a hurricane</w:t>
            </w:r>
          </w:p>
          <w:p w:rsidR="00A561F1" w:rsidRPr="004A279F" w:rsidRDefault="00F932C6" w:rsidP="006F7D3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D - </w:t>
            </w:r>
            <w:r w:rsidR="00A561F1" w:rsidRPr="004A279F">
              <w:rPr>
                <w:rFonts w:asciiTheme="minorHAnsi" w:hAnsiTheme="minorHAnsi" w:cstheme="minorHAnsi"/>
                <w:sz w:val="16"/>
                <w:szCs w:val="16"/>
              </w:rPr>
              <w:t>Write a flow chart explaining how hurricanes form</w:t>
            </w:r>
          </w:p>
          <w:p w:rsidR="00A561F1" w:rsidRPr="004A279F" w:rsidRDefault="00A3377D" w:rsidP="006F7D37">
            <w:pPr>
              <w:spacing w:after="0" w:line="240" w:lineRule="auto"/>
              <w:rPr>
                <w:rFonts w:asciiTheme="minorHAnsi" w:hAnsiTheme="minorHAnsi" w:cstheme="minorHAnsi"/>
                <w:sz w:val="16"/>
                <w:szCs w:val="16"/>
              </w:rPr>
            </w:pPr>
            <w:hyperlink r:id="rId10" w:history="1">
              <w:r w:rsidR="00A561F1" w:rsidRPr="004A279F">
                <w:rPr>
                  <w:rStyle w:val="Hyperlink"/>
                  <w:rFonts w:asciiTheme="minorHAnsi" w:hAnsiTheme="minorHAnsi" w:cstheme="minorHAnsi"/>
                  <w:sz w:val="16"/>
                  <w:szCs w:val="16"/>
                </w:rPr>
                <w:t>Simulation of tropical storm</w:t>
              </w:r>
            </w:hyperlink>
            <w:r w:rsidR="00A561F1" w:rsidRPr="004A279F">
              <w:rPr>
                <w:rFonts w:asciiTheme="minorHAnsi" w:hAnsiTheme="minorHAnsi" w:cstheme="minorHAnsi"/>
                <w:sz w:val="16"/>
                <w:szCs w:val="16"/>
              </w:rPr>
              <w:t xml:space="preserve"> – how does the </w:t>
            </w:r>
            <w:proofErr w:type="spellStart"/>
            <w:r w:rsidR="00A561F1" w:rsidRPr="004A279F">
              <w:rPr>
                <w:rFonts w:asciiTheme="minorHAnsi" w:hAnsiTheme="minorHAnsi" w:cstheme="minorHAnsi"/>
                <w:sz w:val="16"/>
                <w:szCs w:val="16"/>
              </w:rPr>
              <w:t>Saffir</w:t>
            </w:r>
            <w:proofErr w:type="spellEnd"/>
            <w:r w:rsidR="00A561F1" w:rsidRPr="004A279F">
              <w:rPr>
                <w:rFonts w:asciiTheme="minorHAnsi" w:hAnsiTheme="minorHAnsi" w:cstheme="minorHAnsi"/>
                <w:sz w:val="16"/>
                <w:szCs w:val="16"/>
              </w:rPr>
              <w:t xml:space="preserve"> Simpson scale work?</w:t>
            </w:r>
          </w:p>
          <w:p w:rsidR="00A561F1" w:rsidRPr="004A279F" w:rsidRDefault="00A561F1" w:rsidP="0006103D">
            <w:pPr>
              <w:spacing w:after="0" w:line="240" w:lineRule="auto"/>
              <w:rPr>
                <w:rFonts w:asciiTheme="minorHAnsi" w:hAnsiTheme="minorHAnsi" w:cstheme="minorHAnsi"/>
                <w:sz w:val="16"/>
                <w:szCs w:val="16"/>
              </w:rPr>
            </w:pPr>
          </w:p>
        </w:tc>
        <w:tc>
          <w:tcPr>
            <w:tcW w:w="1701" w:type="dxa"/>
          </w:tcPr>
          <w:p w:rsidR="00A561F1" w:rsidRPr="004A279F" w:rsidRDefault="00A561F1"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SEN – writing frame available for location paragraph, finalised version of flow chart available</w:t>
            </w:r>
          </w:p>
          <w:p w:rsidR="00A561F1" w:rsidRPr="004A279F" w:rsidRDefault="00A561F1"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GNT – lead role in review</w:t>
            </w:r>
          </w:p>
        </w:tc>
        <w:tc>
          <w:tcPr>
            <w:tcW w:w="992" w:type="dxa"/>
          </w:tcPr>
          <w:p w:rsidR="00A561F1" w:rsidRDefault="00A561F1" w:rsidP="0006103D">
            <w:pPr>
              <w:spacing w:after="0" w:line="240" w:lineRule="auto"/>
              <w:rPr>
                <w:rFonts w:asciiTheme="minorHAnsi" w:hAnsiTheme="minorHAnsi" w:cstheme="minorHAnsi"/>
                <w:sz w:val="16"/>
                <w:szCs w:val="16"/>
              </w:rPr>
            </w:pPr>
            <w:r w:rsidRPr="004A279F">
              <w:rPr>
                <w:rFonts w:asciiTheme="minorHAnsi" w:hAnsiTheme="minorHAnsi" w:cstheme="minorHAnsi"/>
                <w:sz w:val="16"/>
                <w:szCs w:val="16"/>
              </w:rPr>
              <w:t>Describing location</w:t>
            </w:r>
          </w:p>
          <w:p w:rsidR="00005F55" w:rsidRDefault="00005F55" w:rsidP="0006103D">
            <w:pPr>
              <w:spacing w:after="0" w:line="240" w:lineRule="auto"/>
              <w:rPr>
                <w:rFonts w:asciiTheme="minorHAnsi" w:hAnsiTheme="minorHAnsi" w:cstheme="minorHAnsi"/>
                <w:sz w:val="16"/>
                <w:szCs w:val="16"/>
              </w:rPr>
            </w:pPr>
            <w:r>
              <w:rPr>
                <w:rFonts w:asciiTheme="minorHAnsi" w:hAnsiTheme="minorHAnsi" w:cstheme="minorHAnsi"/>
                <w:sz w:val="16"/>
                <w:szCs w:val="16"/>
              </w:rPr>
              <w:t>Explaining in a sequence</w:t>
            </w:r>
          </w:p>
          <w:p w:rsidR="00005F55" w:rsidRDefault="00005F55" w:rsidP="0006103D">
            <w:pPr>
              <w:spacing w:after="0" w:line="240" w:lineRule="auto"/>
              <w:rPr>
                <w:rFonts w:asciiTheme="minorHAnsi" w:hAnsiTheme="minorHAnsi" w:cstheme="minorHAnsi"/>
                <w:sz w:val="16"/>
                <w:szCs w:val="16"/>
              </w:rPr>
            </w:pPr>
          </w:p>
          <w:p w:rsidR="00005F55" w:rsidRPr="004A279F" w:rsidRDefault="00005F55" w:rsidP="0006103D">
            <w:pPr>
              <w:spacing w:after="0" w:line="240" w:lineRule="auto"/>
              <w:rPr>
                <w:rFonts w:asciiTheme="minorHAnsi" w:hAnsiTheme="minorHAnsi" w:cstheme="minorHAnsi"/>
                <w:sz w:val="16"/>
                <w:szCs w:val="16"/>
              </w:rPr>
            </w:pPr>
            <w:r>
              <w:rPr>
                <w:rFonts w:asciiTheme="minorHAnsi" w:hAnsiTheme="minorHAnsi" w:cstheme="minorHAnsi"/>
                <w:sz w:val="16"/>
                <w:szCs w:val="16"/>
              </w:rPr>
              <w:t>AO1, AO2</w:t>
            </w:r>
          </w:p>
        </w:tc>
        <w:tc>
          <w:tcPr>
            <w:tcW w:w="992" w:type="dxa"/>
          </w:tcPr>
          <w:p w:rsidR="00A561F1" w:rsidRPr="004A279F" w:rsidRDefault="00005F55" w:rsidP="0006103D">
            <w:pPr>
              <w:spacing w:after="0" w:line="240" w:lineRule="auto"/>
              <w:rPr>
                <w:rFonts w:asciiTheme="minorHAnsi" w:hAnsiTheme="minorHAnsi" w:cstheme="minorHAnsi"/>
                <w:sz w:val="16"/>
                <w:szCs w:val="16"/>
              </w:rPr>
            </w:pPr>
            <w:r>
              <w:rPr>
                <w:rFonts w:asciiTheme="minorHAnsi" w:hAnsiTheme="minorHAnsi" w:cstheme="minorHAnsi"/>
                <w:sz w:val="16"/>
                <w:szCs w:val="16"/>
              </w:rPr>
              <w:t>Activities within homework booklet</w:t>
            </w:r>
          </w:p>
        </w:tc>
      </w:tr>
      <w:tr w:rsidR="00A561F1" w:rsidRPr="004A279F" w:rsidTr="00CC7168">
        <w:tc>
          <w:tcPr>
            <w:tcW w:w="866" w:type="dxa"/>
            <w:vMerge/>
          </w:tcPr>
          <w:p w:rsidR="00A561F1" w:rsidRPr="004A279F" w:rsidRDefault="00A561F1" w:rsidP="0006103D">
            <w:pPr>
              <w:spacing w:after="0" w:line="240" w:lineRule="auto"/>
              <w:rPr>
                <w:rFonts w:asciiTheme="minorHAnsi" w:eastAsiaTheme="minorHAnsi" w:hAnsiTheme="minorHAnsi" w:cstheme="minorHAnsi"/>
                <w:color w:val="522E92"/>
                <w:sz w:val="16"/>
                <w:szCs w:val="16"/>
              </w:rPr>
            </w:pPr>
          </w:p>
        </w:tc>
        <w:tc>
          <w:tcPr>
            <w:tcW w:w="1134" w:type="dxa"/>
            <w:vMerge/>
          </w:tcPr>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p>
        </w:tc>
        <w:tc>
          <w:tcPr>
            <w:tcW w:w="1559" w:type="dxa"/>
          </w:tcPr>
          <w:p w:rsidR="00A561F1" w:rsidRPr="004A279F" w:rsidRDefault="00A561F1" w:rsidP="0006103D">
            <w:pPr>
              <w:autoSpaceDE w:val="0"/>
              <w:autoSpaceDN w:val="0"/>
              <w:adjustRightInd w:val="0"/>
              <w:spacing w:after="0" w:line="240" w:lineRule="auto"/>
              <w:rPr>
                <w:rFonts w:asciiTheme="minorHAnsi" w:eastAsiaTheme="minorHAnsi" w:hAnsiTheme="minorHAnsi" w:cstheme="minorHAnsi"/>
                <w:sz w:val="16"/>
                <w:szCs w:val="16"/>
              </w:rPr>
            </w:pPr>
          </w:p>
        </w:tc>
        <w:tc>
          <w:tcPr>
            <w:tcW w:w="1843" w:type="dxa"/>
          </w:tcPr>
          <w:p w:rsidR="00A561F1" w:rsidRPr="004A279F" w:rsidRDefault="00A561F1" w:rsidP="006F7D37">
            <w:pPr>
              <w:spacing w:after="0" w:line="240" w:lineRule="auto"/>
              <w:rPr>
                <w:rFonts w:asciiTheme="minorHAnsi" w:hAnsiTheme="minorHAnsi" w:cstheme="minorHAnsi"/>
                <w:sz w:val="16"/>
                <w:szCs w:val="16"/>
              </w:rPr>
            </w:pPr>
          </w:p>
        </w:tc>
        <w:tc>
          <w:tcPr>
            <w:tcW w:w="1559" w:type="dxa"/>
          </w:tcPr>
          <w:p w:rsidR="00A561F1" w:rsidRPr="004A279F" w:rsidRDefault="00A561F1" w:rsidP="006F7D37">
            <w:pPr>
              <w:spacing w:after="0" w:line="240" w:lineRule="auto"/>
              <w:rPr>
                <w:rFonts w:asciiTheme="minorHAnsi" w:hAnsiTheme="minorHAnsi" w:cstheme="minorHAnsi"/>
                <w:sz w:val="16"/>
                <w:szCs w:val="16"/>
              </w:rPr>
            </w:pPr>
          </w:p>
        </w:tc>
        <w:tc>
          <w:tcPr>
            <w:tcW w:w="1276" w:type="dxa"/>
          </w:tcPr>
          <w:p w:rsidR="00A561F1" w:rsidRPr="004A279F" w:rsidRDefault="00A561F1" w:rsidP="0006103D">
            <w:pPr>
              <w:spacing w:after="0" w:line="240" w:lineRule="auto"/>
              <w:rPr>
                <w:rFonts w:asciiTheme="minorHAnsi" w:hAnsiTheme="minorHAnsi" w:cstheme="minorHAnsi"/>
                <w:sz w:val="16"/>
                <w:szCs w:val="16"/>
              </w:rPr>
            </w:pPr>
          </w:p>
        </w:tc>
        <w:tc>
          <w:tcPr>
            <w:tcW w:w="708" w:type="dxa"/>
          </w:tcPr>
          <w:p w:rsidR="00A561F1" w:rsidRPr="004A279F" w:rsidRDefault="00A561F1" w:rsidP="0006103D">
            <w:pPr>
              <w:spacing w:after="0" w:line="240" w:lineRule="auto"/>
              <w:rPr>
                <w:rFonts w:asciiTheme="minorHAnsi" w:hAnsiTheme="minorHAnsi" w:cstheme="minorHAnsi"/>
                <w:sz w:val="16"/>
                <w:szCs w:val="16"/>
              </w:rPr>
            </w:pPr>
          </w:p>
        </w:tc>
        <w:tc>
          <w:tcPr>
            <w:tcW w:w="3686" w:type="dxa"/>
          </w:tcPr>
          <w:p w:rsidR="00A561F1" w:rsidRPr="004A279F" w:rsidRDefault="00A561F1" w:rsidP="0006103D">
            <w:pPr>
              <w:spacing w:after="0" w:line="240" w:lineRule="auto"/>
              <w:rPr>
                <w:rFonts w:asciiTheme="minorHAnsi" w:hAnsiTheme="minorHAnsi" w:cstheme="minorHAnsi"/>
                <w:sz w:val="16"/>
                <w:szCs w:val="16"/>
              </w:rPr>
            </w:pPr>
          </w:p>
        </w:tc>
        <w:tc>
          <w:tcPr>
            <w:tcW w:w="1701" w:type="dxa"/>
          </w:tcPr>
          <w:p w:rsidR="00760A35" w:rsidRPr="004A279F" w:rsidRDefault="00760A35" w:rsidP="0006103D">
            <w:pPr>
              <w:spacing w:after="0" w:line="240" w:lineRule="auto"/>
              <w:rPr>
                <w:rFonts w:asciiTheme="minorHAnsi" w:hAnsiTheme="minorHAnsi" w:cstheme="minorHAnsi"/>
                <w:sz w:val="16"/>
                <w:szCs w:val="16"/>
              </w:rPr>
            </w:pPr>
          </w:p>
        </w:tc>
        <w:tc>
          <w:tcPr>
            <w:tcW w:w="992" w:type="dxa"/>
          </w:tcPr>
          <w:p w:rsidR="00760A35" w:rsidRPr="004A279F" w:rsidRDefault="00760A35" w:rsidP="00760A35">
            <w:pPr>
              <w:spacing w:after="0" w:line="240" w:lineRule="auto"/>
              <w:rPr>
                <w:rFonts w:asciiTheme="minorHAnsi" w:hAnsiTheme="minorHAnsi" w:cstheme="minorHAnsi"/>
                <w:sz w:val="16"/>
                <w:szCs w:val="16"/>
              </w:rPr>
            </w:pPr>
          </w:p>
        </w:tc>
        <w:tc>
          <w:tcPr>
            <w:tcW w:w="992" w:type="dxa"/>
          </w:tcPr>
          <w:p w:rsidR="00A561F1" w:rsidRPr="004A279F" w:rsidRDefault="00A561F1" w:rsidP="0006103D">
            <w:pPr>
              <w:spacing w:after="0" w:line="240" w:lineRule="auto"/>
              <w:rPr>
                <w:rFonts w:asciiTheme="minorHAnsi" w:hAnsiTheme="minorHAnsi" w:cstheme="minorHAnsi"/>
                <w:sz w:val="16"/>
                <w:szCs w:val="16"/>
              </w:rPr>
            </w:pPr>
          </w:p>
        </w:tc>
      </w:tr>
      <w:tr w:rsidR="00EF5C9D" w:rsidRPr="004A279F" w:rsidTr="00CC7168">
        <w:tc>
          <w:tcPr>
            <w:tcW w:w="866" w:type="dxa"/>
            <w:vMerge/>
          </w:tcPr>
          <w:p w:rsidR="00EF5C9D" w:rsidRPr="004A279F" w:rsidRDefault="00EF5C9D" w:rsidP="0006103D">
            <w:pPr>
              <w:spacing w:after="0" w:line="240" w:lineRule="auto"/>
              <w:rPr>
                <w:rFonts w:asciiTheme="minorHAnsi" w:eastAsiaTheme="minorHAnsi" w:hAnsiTheme="minorHAnsi" w:cstheme="minorHAnsi"/>
                <w:color w:val="522E92"/>
                <w:sz w:val="16"/>
                <w:szCs w:val="16"/>
              </w:rPr>
            </w:pPr>
          </w:p>
        </w:tc>
        <w:tc>
          <w:tcPr>
            <w:tcW w:w="1134" w:type="dxa"/>
          </w:tcPr>
          <w:p w:rsidR="00EF5C9D" w:rsidRPr="004A279F" w:rsidRDefault="00EF5C9D"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 xml:space="preserve">Tropical storms have significant </w:t>
            </w:r>
            <w:r w:rsidRPr="004A279F">
              <w:rPr>
                <w:rFonts w:asciiTheme="minorHAnsi" w:eastAsiaTheme="minorHAnsi" w:hAnsiTheme="minorHAnsi" w:cstheme="minorHAnsi"/>
                <w:sz w:val="16"/>
                <w:szCs w:val="16"/>
              </w:rPr>
              <w:lastRenderedPageBreak/>
              <w:t>effects on people and environments.</w:t>
            </w:r>
          </w:p>
        </w:tc>
        <w:tc>
          <w:tcPr>
            <w:tcW w:w="1559" w:type="dxa"/>
          </w:tcPr>
          <w:p w:rsidR="00EF5C9D" w:rsidRPr="004A279F" w:rsidRDefault="00EF5C9D"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EF5C9D" w:rsidRPr="004A279F" w:rsidRDefault="00EF5C9D" w:rsidP="0006103D">
            <w:pPr>
              <w:spacing w:after="0" w:line="240" w:lineRule="auto"/>
              <w:rPr>
                <w:rFonts w:asciiTheme="minorHAnsi" w:hAnsiTheme="minorHAnsi" w:cstheme="minorHAnsi"/>
                <w:sz w:val="16"/>
                <w:szCs w:val="16"/>
              </w:rPr>
            </w:pPr>
          </w:p>
        </w:tc>
        <w:tc>
          <w:tcPr>
            <w:tcW w:w="1559" w:type="dxa"/>
          </w:tcPr>
          <w:p w:rsidR="00EF5C9D" w:rsidRPr="004A279F" w:rsidRDefault="00EF5C9D" w:rsidP="0006103D">
            <w:pPr>
              <w:spacing w:after="0" w:line="240" w:lineRule="auto"/>
              <w:rPr>
                <w:rFonts w:asciiTheme="minorHAnsi" w:hAnsiTheme="minorHAnsi" w:cstheme="minorHAnsi"/>
                <w:sz w:val="16"/>
                <w:szCs w:val="16"/>
              </w:rPr>
            </w:pPr>
          </w:p>
        </w:tc>
        <w:tc>
          <w:tcPr>
            <w:tcW w:w="1276" w:type="dxa"/>
          </w:tcPr>
          <w:p w:rsidR="00760A35" w:rsidRPr="004A279F" w:rsidRDefault="00760A35" w:rsidP="0006103D">
            <w:pPr>
              <w:spacing w:after="0" w:line="240" w:lineRule="auto"/>
              <w:rPr>
                <w:rFonts w:asciiTheme="minorHAnsi" w:hAnsiTheme="minorHAnsi" w:cstheme="minorHAnsi"/>
                <w:sz w:val="16"/>
                <w:szCs w:val="16"/>
              </w:rPr>
            </w:pPr>
          </w:p>
        </w:tc>
        <w:tc>
          <w:tcPr>
            <w:tcW w:w="708" w:type="dxa"/>
          </w:tcPr>
          <w:p w:rsidR="00EF5C9D" w:rsidRPr="004A279F" w:rsidRDefault="00EF5C9D" w:rsidP="0006103D">
            <w:pPr>
              <w:spacing w:after="0" w:line="240" w:lineRule="auto"/>
              <w:rPr>
                <w:rFonts w:asciiTheme="minorHAnsi" w:hAnsiTheme="minorHAnsi" w:cstheme="minorHAnsi"/>
                <w:sz w:val="16"/>
                <w:szCs w:val="16"/>
              </w:rPr>
            </w:pPr>
          </w:p>
        </w:tc>
        <w:tc>
          <w:tcPr>
            <w:tcW w:w="3686" w:type="dxa"/>
          </w:tcPr>
          <w:p w:rsidR="00D73861" w:rsidRPr="004A279F" w:rsidRDefault="00D73861" w:rsidP="00D73861">
            <w:pPr>
              <w:spacing w:after="0" w:line="240" w:lineRule="auto"/>
              <w:rPr>
                <w:rFonts w:asciiTheme="minorHAnsi" w:hAnsiTheme="minorHAnsi" w:cstheme="minorHAnsi"/>
                <w:sz w:val="16"/>
                <w:szCs w:val="16"/>
              </w:rPr>
            </w:pPr>
          </w:p>
        </w:tc>
        <w:tc>
          <w:tcPr>
            <w:tcW w:w="1701" w:type="dxa"/>
          </w:tcPr>
          <w:p w:rsidR="00810500" w:rsidRPr="004A279F" w:rsidRDefault="00810500" w:rsidP="0006103D">
            <w:pPr>
              <w:spacing w:after="0" w:line="240" w:lineRule="auto"/>
              <w:rPr>
                <w:rFonts w:asciiTheme="minorHAnsi" w:hAnsiTheme="minorHAnsi" w:cstheme="minorHAnsi"/>
                <w:sz w:val="16"/>
                <w:szCs w:val="16"/>
              </w:rPr>
            </w:pPr>
          </w:p>
        </w:tc>
        <w:tc>
          <w:tcPr>
            <w:tcW w:w="992" w:type="dxa"/>
          </w:tcPr>
          <w:p w:rsidR="00810500" w:rsidRPr="004A279F" w:rsidRDefault="00810500" w:rsidP="0006103D">
            <w:pPr>
              <w:spacing w:after="0" w:line="240" w:lineRule="auto"/>
              <w:rPr>
                <w:rFonts w:asciiTheme="minorHAnsi" w:hAnsiTheme="minorHAnsi" w:cstheme="minorHAnsi"/>
                <w:sz w:val="16"/>
                <w:szCs w:val="16"/>
              </w:rPr>
            </w:pPr>
          </w:p>
        </w:tc>
        <w:tc>
          <w:tcPr>
            <w:tcW w:w="992" w:type="dxa"/>
          </w:tcPr>
          <w:p w:rsidR="00EF5C9D" w:rsidRPr="004A279F" w:rsidRDefault="00EF5C9D" w:rsidP="0006103D">
            <w:pPr>
              <w:spacing w:after="0" w:line="240" w:lineRule="auto"/>
              <w:rPr>
                <w:rFonts w:asciiTheme="minorHAnsi" w:hAnsiTheme="minorHAnsi" w:cstheme="minorHAnsi"/>
                <w:sz w:val="16"/>
                <w:szCs w:val="16"/>
              </w:rPr>
            </w:pPr>
          </w:p>
        </w:tc>
      </w:tr>
      <w:tr w:rsidR="00810500" w:rsidRPr="004A279F" w:rsidTr="00CC7168">
        <w:tc>
          <w:tcPr>
            <w:tcW w:w="866" w:type="dxa"/>
            <w:vMerge w:val="restart"/>
          </w:tcPr>
          <w:p w:rsidR="00810500" w:rsidRPr="004A279F" w:rsidRDefault="00810500" w:rsidP="0006103D">
            <w:pPr>
              <w:spacing w:after="0" w:line="240" w:lineRule="auto"/>
              <w:rPr>
                <w:rFonts w:asciiTheme="minorHAnsi" w:eastAsiaTheme="minorHAnsi" w:hAnsiTheme="minorHAnsi" w:cstheme="minorHAnsi"/>
                <w:color w:val="522E92"/>
                <w:sz w:val="16"/>
                <w:szCs w:val="16"/>
              </w:rPr>
            </w:pPr>
            <w:r w:rsidRPr="004A279F">
              <w:rPr>
                <w:rFonts w:asciiTheme="minorHAnsi" w:eastAsiaTheme="minorHAnsi" w:hAnsiTheme="minorHAnsi" w:cstheme="minorHAnsi"/>
                <w:color w:val="522E92"/>
                <w:sz w:val="16"/>
                <w:szCs w:val="16"/>
              </w:rPr>
              <w:lastRenderedPageBreak/>
              <w:t>3.1.1.4 Extreme weather in the UK</w:t>
            </w:r>
          </w:p>
        </w:tc>
        <w:tc>
          <w:tcPr>
            <w:tcW w:w="1134" w:type="dxa"/>
            <w:vMerge w:val="restart"/>
          </w:tcPr>
          <w:p w:rsidR="00810500" w:rsidRPr="004A279F" w:rsidRDefault="00810500"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The UK is affected by a number of weather hazards.</w:t>
            </w:r>
          </w:p>
        </w:tc>
        <w:tc>
          <w:tcPr>
            <w:tcW w:w="1559" w:type="dxa"/>
          </w:tcPr>
          <w:p w:rsidR="00810500" w:rsidRPr="004A279F" w:rsidRDefault="00810500"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810500" w:rsidRPr="004A279F" w:rsidRDefault="00810500" w:rsidP="0006103D">
            <w:pPr>
              <w:spacing w:after="0" w:line="240" w:lineRule="auto"/>
              <w:rPr>
                <w:rFonts w:asciiTheme="minorHAnsi" w:hAnsiTheme="minorHAnsi" w:cstheme="minorHAnsi"/>
                <w:sz w:val="16"/>
                <w:szCs w:val="16"/>
              </w:rPr>
            </w:pPr>
          </w:p>
        </w:tc>
        <w:tc>
          <w:tcPr>
            <w:tcW w:w="1559" w:type="dxa"/>
          </w:tcPr>
          <w:p w:rsidR="00810500" w:rsidRPr="004A279F" w:rsidRDefault="00810500" w:rsidP="0006103D">
            <w:pPr>
              <w:spacing w:after="0" w:line="240" w:lineRule="auto"/>
              <w:rPr>
                <w:rFonts w:asciiTheme="minorHAnsi" w:hAnsiTheme="minorHAnsi" w:cstheme="minorHAnsi"/>
                <w:sz w:val="16"/>
                <w:szCs w:val="16"/>
              </w:rPr>
            </w:pPr>
          </w:p>
        </w:tc>
        <w:tc>
          <w:tcPr>
            <w:tcW w:w="1276" w:type="dxa"/>
          </w:tcPr>
          <w:p w:rsidR="00810500" w:rsidRPr="004A279F" w:rsidRDefault="00810500" w:rsidP="0006103D">
            <w:pPr>
              <w:spacing w:after="0" w:line="240" w:lineRule="auto"/>
              <w:rPr>
                <w:rFonts w:asciiTheme="minorHAnsi" w:hAnsiTheme="minorHAnsi" w:cstheme="minorHAnsi"/>
                <w:sz w:val="16"/>
                <w:szCs w:val="16"/>
              </w:rPr>
            </w:pPr>
          </w:p>
        </w:tc>
        <w:tc>
          <w:tcPr>
            <w:tcW w:w="708" w:type="dxa"/>
          </w:tcPr>
          <w:p w:rsidR="00810500" w:rsidRPr="004A279F" w:rsidRDefault="00810500" w:rsidP="0006103D">
            <w:pPr>
              <w:spacing w:after="0" w:line="240" w:lineRule="auto"/>
              <w:rPr>
                <w:rFonts w:asciiTheme="minorHAnsi" w:hAnsiTheme="minorHAnsi" w:cstheme="minorHAnsi"/>
                <w:sz w:val="16"/>
                <w:szCs w:val="16"/>
              </w:rPr>
            </w:pPr>
          </w:p>
        </w:tc>
        <w:tc>
          <w:tcPr>
            <w:tcW w:w="3686" w:type="dxa"/>
          </w:tcPr>
          <w:p w:rsidR="00810500" w:rsidRPr="004A279F" w:rsidRDefault="00810500" w:rsidP="00F42D13">
            <w:pPr>
              <w:rPr>
                <w:rFonts w:asciiTheme="minorHAnsi" w:hAnsiTheme="minorHAnsi" w:cstheme="minorHAnsi"/>
                <w:sz w:val="16"/>
                <w:szCs w:val="16"/>
              </w:rPr>
            </w:pPr>
          </w:p>
        </w:tc>
        <w:tc>
          <w:tcPr>
            <w:tcW w:w="1701" w:type="dxa"/>
          </w:tcPr>
          <w:p w:rsidR="00810500" w:rsidRPr="004A279F" w:rsidRDefault="00810500" w:rsidP="0006103D">
            <w:pPr>
              <w:spacing w:after="0" w:line="240" w:lineRule="auto"/>
              <w:rPr>
                <w:rFonts w:asciiTheme="minorHAnsi" w:hAnsiTheme="minorHAnsi" w:cstheme="minorHAnsi"/>
                <w:sz w:val="16"/>
                <w:szCs w:val="16"/>
              </w:rPr>
            </w:pPr>
          </w:p>
        </w:tc>
        <w:tc>
          <w:tcPr>
            <w:tcW w:w="992" w:type="dxa"/>
          </w:tcPr>
          <w:p w:rsidR="00810500" w:rsidRPr="004A279F" w:rsidRDefault="00810500" w:rsidP="0006103D">
            <w:pPr>
              <w:spacing w:after="0" w:line="240" w:lineRule="auto"/>
              <w:rPr>
                <w:rFonts w:asciiTheme="minorHAnsi" w:hAnsiTheme="minorHAnsi" w:cstheme="minorHAnsi"/>
                <w:sz w:val="16"/>
                <w:szCs w:val="16"/>
              </w:rPr>
            </w:pPr>
          </w:p>
        </w:tc>
        <w:tc>
          <w:tcPr>
            <w:tcW w:w="992" w:type="dxa"/>
          </w:tcPr>
          <w:p w:rsidR="00810500" w:rsidRPr="004A279F" w:rsidRDefault="00810500" w:rsidP="0006103D">
            <w:pPr>
              <w:spacing w:after="0" w:line="240" w:lineRule="auto"/>
              <w:rPr>
                <w:rFonts w:asciiTheme="minorHAnsi" w:hAnsiTheme="minorHAnsi" w:cstheme="minorHAnsi"/>
                <w:sz w:val="16"/>
                <w:szCs w:val="16"/>
              </w:rPr>
            </w:pPr>
          </w:p>
        </w:tc>
      </w:tr>
      <w:tr w:rsidR="00810500" w:rsidRPr="004A279F" w:rsidTr="00CC7168">
        <w:tc>
          <w:tcPr>
            <w:tcW w:w="866" w:type="dxa"/>
            <w:vMerge/>
          </w:tcPr>
          <w:p w:rsidR="00810500" w:rsidRPr="004A279F" w:rsidRDefault="00810500" w:rsidP="0006103D">
            <w:pPr>
              <w:spacing w:after="0" w:line="240" w:lineRule="auto"/>
              <w:rPr>
                <w:rFonts w:asciiTheme="minorHAnsi" w:eastAsiaTheme="minorHAnsi" w:hAnsiTheme="minorHAnsi" w:cstheme="minorHAnsi"/>
                <w:color w:val="522E92"/>
                <w:sz w:val="16"/>
                <w:szCs w:val="16"/>
              </w:rPr>
            </w:pPr>
          </w:p>
        </w:tc>
        <w:tc>
          <w:tcPr>
            <w:tcW w:w="1134" w:type="dxa"/>
            <w:vMerge/>
          </w:tcPr>
          <w:p w:rsidR="00810500" w:rsidRPr="004A279F" w:rsidRDefault="00810500" w:rsidP="0006103D">
            <w:pPr>
              <w:autoSpaceDE w:val="0"/>
              <w:autoSpaceDN w:val="0"/>
              <w:adjustRightInd w:val="0"/>
              <w:spacing w:after="0" w:line="240" w:lineRule="auto"/>
              <w:rPr>
                <w:rFonts w:asciiTheme="minorHAnsi" w:eastAsiaTheme="minorHAnsi" w:hAnsiTheme="minorHAnsi" w:cstheme="minorHAnsi"/>
                <w:sz w:val="16"/>
                <w:szCs w:val="16"/>
              </w:rPr>
            </w:pPr>
          </w:p>
        </w:tc>
        <w:tc>
          <w:tcPr>
            <w:tcW w:w="1559" w:type="dxa"/>
          </w:tcPr>
          <w:p w:rsidR="00810500" w:rsidRPr="004A279F" w:rsidRDefault="00810500" w:rsidP="0006103D">
            <w:pPr>
              <w:autoSpaceDE w:val="0"/>
              <w:autoSpaceDN w:val="0"/>
              <w:adjustRightInd w:val="0"/>
              <w:spacing w:after="0" w:line="240" w:lineRule="auto"/>
              <w:rPr>
                <w:rFonts w:asciiTheme="minorHAnsi" w:eastAsiaTheme="minorHAnsi" w:hAnsiTheme="minorHAnsi" w:cstheme="minorHAnsi"/>
                <w:sz w:val="16"/>
                <w:szCs w:val="16"/>
              </w:rPr>
            </w:pPr>
          </w:p>
        </w:tc>
        <w:tc>
          <w:tcPr>
            <w:tcW w:w="1843" w:type="dxa"/>
          </w:tcPr>
          <w:p w:rsidR="00810500" w:rsidRPr="004A279F" w:rsidRDefault="00810500" w:rsidP="0006103D">
            <w:pPr>
              <w:spacing w:after="0" w:line="240" w:lineRule="auto"/>
              <w:rPr>
                <w:rFonts w:asciiTheme="minorHAnsi" w:hAnsiTheme="minorHAnsi" w:cstheme="minorHAnsi"/>
                <w:sz w:val="16"/>
                <w:szCs w:val="16"/>
              </w:rPr>
            </w:pPr>
          </w:p>
        </w:tc>
        <w:tc>
          <w:tcPr>
            <w:tcW w:w="1559" w:type="dxa"/>
          </w:tcPr>
          <w:p w:rsidR="00810500" w:rsidRPr="004A279F" w:rsidRDefault="00810500" w:rsidP="0006103D">
            <w:pPr>
              <w:spacing w:after="0" w:line="240" w:lineRule="auto"/>
              <w:rPr>
                <w:rFonts w:asciiTheme="minorHAnsi" w:hAnsiTheme="minorHAnsi" w:cstheme="minorHAnsi"/>
                <w:sz w:val="16"/>
                <w:szCs w:val="16"/>
              </w:rPr>
            </w:pPr>
          </w:p>
        </w:tc>
        <w:tc>
          <w:tcPr>
            <w:tcW w:w="1276" w:type="dxa"/>
          </w:tcPr>
          <w:p w:rsidR="00923D00" w:rsidRPr="004A279F" w:rsidRDefault="00923D00" w:rsidP="0006103D">
            <w:pPr>
              <w:spacing w:after="0" w:line="240" w:lineRule="auto"/>
              <w:rPr>
                <w:rFonts w:asciiTheme="minorHAnsi" w:hAnsiTheme="minorHAnsi" w:cstheme="minorHAnsi"/>
                <w:sz w:val="16"/>
                <w:szCs w:val="16"/>
              </w:rPr>
            </w:pPr>
          </w:p>
        </w:tc>
        <w:tc>
          <w:tcPr>
            <w:tcW w:w="708" w:type="dxa"/>
          </w:tcPr>
          <w:p w:rsidR="00810500" w:rsidRPr="004A279F" w:rsidRDefault="00810500" w:rsidP="0006103D">
            <w:pPr>
              <w:spacing w:after="0" w:line="240" w:lineRule="auto"/>
              <w:rPr>
                <w:rFonts w:asciiTheme="minorHAnsi" w:hAnsiTheme="minorHAnsi" w:cstheme="minorHAnsi"/>
                <w:sz w:val="16"/>
                <w:szCs w:val="16"/>
              </w:rPr>
            </w:pPr>
          </w:p>
        </w:tc>
        <w:tc>
          <w:tcPr>
            <w:tcW w:w="3686" w:type="dxa"/>
          </w:tcPr>
          <w:p w:rsidR="00923D00" w:rsidRPr="004A279F" w:rsidRDefault="00923D00" w:rsidP="0006103D">
            <w:pPr>
              <w:spacing w:after="0" w:line="240" w:lineRule="auto"/>
              <w:rPr>
                <w:rFonts w:asciiTheme="minorHAnsi" w:hAnsiTheme="minorHAnsi" w:cstheme="minorHAnsi"/>
                <w:sz w:val="16"/>
                <w:szCs w:val="16"/>
              </w:rPr>
            </w:pPr>
          </w:p>
        </w:tc>
        <w:tc>
          <w:tcPr>
            <w:tcW w:w="1701" w:type="dxa"/>
          </w:tcPr>
          <w:p w:rsidR="00923D00" w:rsidRPr="004A279F" w:rsidRDefault="00923D00" w:rsidP="0006103D">
            <w:pPr>
              <w:spacing w:after="0" w:line="240" w:lineRule="auto"/>
              <w:rPr>
                <w:rFonts w:asciiTheme="minorHAnsi" w:hAnsiTheme="minorHAnsi" w:cstheme="minorHAnsi"/>
                <w:sz w:val="16"/>
                <w:szCs w:val="16"/>
              </w:rPr>
            </w:pPr>
          </w:p>
        </w:tc>
        <w:tc>
          <w:tcPr>
            <w:tcW w:w="992" w:type="dxa"/>
          </w:tcPr>
          <w:p w:rsidR="00810500" w:rsidRPr="004A279F" w:rsidRDefault="00810500" w:rsidP="00923D00">
            <w:pPr>
              <w:spacing w:after="0" w:line="240" w:lineRule="auto"/>
              <w:rPr>
                <w:rFonts w:asciiTheme="minorHAnsi" w:hAnsiTheme="minorHAnsi" w:cstheme="minorHAnsi"/>
                <w:sz w:val="16"/>
                <w:szCs w:val="16"/>
              </w:rPr>
            </w:pPr>
          </w:p>
        </w:tc>
        <w:tc>
          <w:tcPr>
            <w:tcW w:w="992" w:type="dxa"/>
          </w:tcPr>
          <w:p w:rsidR="00810500" w:rsidRPr="004A279F" w:rsidRDefault="00810500" w:rsidP="0006103D">
            <w:pPr>
              <w:spacing w:after="0" w:line="240" w:lineRule="auto"/>
              <w:rPr>
                <w:rFonts w:asciiTheme="minorHAnsi" w:hAnsiTheme="minorHAnsi" w:cstheme="minorHAnsi"/>
                <w:sz w:val="16"/>
                <w:szCs w:val="16"/>
              </w:rPr>
            </w:pPr>
          </w:p>
        </w:tc>
      </w:tr>
      <w:tr w:rsidR="00EF5C9D" w:rsidRPr="004A279F" w:rsidTr="00CC7168">
        <w:tc>
          <w:tcPr>
            <w:tcW w:w="866" w:type="dxa"/>
            <w:vMerge/>
          </w:tcPr>
          <w:p w:rsidR="00EF5C9D" w:rsidRPr="004A279F" w:rsidRDefault="00EF5C9D" w:rsidP="0006103D">
            <w:pPr>
              <w:spacing w:after="0" w:line="240" w:lineRule="auto"/>
              <w:rPr>
                <w:rFonts w:asciiTheme="minorHAnsi" w:eastAsiaTheme="minorHAnsi" w:hAnsiTheme="minorHAnsi" w:cstheme="minorHAnsi"/>
                <w:color w:val="522E92"/>
                <w:sz w:val="16"/>
                <w:szCs w:val="16"/>
              </w:rPr>
            </w:pPr>
          </w:p>
        </w:tc>
        <w:tc>
          <w:tcPr>
            <w:tcW w:w="1134" w:type="dxa"/>
          </w:tcPr>
          <w:p w:rsidR="00EF5C9D" w:rsidRPr="004A279F" w:rsidRDefault="00EF5C9D"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Extreme weather events in the UK have impacts on human activity.</w:t>
            </w:r>
          </w:p>
        </w:tc>
        <w:tc>
          <w:tcPr>
            <w:tcW w:w="1559" w:type="dxa"/>
          </w:tcPr>
          <w:p w:rsidR="00EF5C9D" w:rsidRPr="004A279F" w:rsidRDefault="00EF5C9D" w:rsidP="0006103D">
            <w:pPr>
              <w:autoSpaceDE w:val="0"/>
              <w:autoSpaceDN w:val="0"/>
              <w:adjustRightInd w:val="0"/>
              <w:spacing w:after="0" w:line="240" w:lineRule="auto"/>
              <w:rPr>
                <w:rFonts w:asciiTheme="minorHAnsi" w:hAnsiTheme="minorHAnsi" w:cstheme="minorHAnsi"/>
                <w:sz w:val="16"/>
                <w:szCs w:val="16"/>
              </w:rPr>
            </w:pPr>
          </w:p>
        </w:tc>
        <w:tc>
          <w:tcPr>
            <w:tcW w:w="1843" w:type="dxa"/>
          </w:tcPr>
          <w:p w:rsidR="00EF5C9D" w:rsidRPr="004A279F" w:rsidRDefault="00EF5C9D" w:rsidP="0006103D">
            <w:pPr>
              <w:spacing w:after="0" w:line="240" w:lineRule="auto"/>
              <w:rPr>
                <w:rFonts w:asciiTheme="minorHAnsi" w:hAnsiTheme="minorHAnsi" w:cstheme="minorHAnsi"/>
                <w:sz w:val="16"/>
                <w:szCs w:val="16"/>
              </w:rPr>
            </w:pPr>
          </w:p>
        </w:tc>
        <w:tc>
          <w:tcPr>
            <w:tcW w:w="1559" w:type="dxa"/>
          </w:tcPr>
          <w:p w:rsidR="00EF5C9D" w:rsidRPr="004A279F" w:rsidRDefault="00EF5C9D" w:rsidP="0006103D">
            <w:pPr>
              <w:spacing w:after="0" w:line="240" w:lineRule="auto"/>
              <w:rPr>
                <w:rFonts w:asciiTheme="minorHAnsi" w:hAnsiTheme="minorHAnsi" w:cstheme="minorHAnsi"/>
                <w:sz w:val="16"/>
                <w:szCs w:val="16"/>
              </w:rPr>
            </w:pPr>
          </w:p>
        </w:tc>
        <w:tc>
          <w:tcPr>
            <w:tcW w:w="1276" w:type="dxa"/>
          </w:tcPr>
          <w:p w:rsidR="00F71A50" w:rsidRPr="004A279F" w:rsidRDefault="00F71A50" w:rsidP="0006103D">
            <w:pPr>
              <w:spacing w:after="0" w:line="240" w:lineRule="auto"/>
              <w:rPr>
                <w:rFonts w:asciiTheme="minorHAnsi" w:hAnsiTheme="minorHAnsi" w:cstheme="minorHAnsi"/>
                <w:sz w:val="16"/>
                <w:szCs w:val="16"/>
              </w:rPr>
            </w:pPr>
          </w:p>
        </w:tc>
        <w:tc>
          <w:tcPr>
            <w:tcW w:w="708" w:type="dxa"/>
          </w:tcPr>
          <w:p w:rsidR="00EF5C9D" w:rsidRPr="004A279F" w:rsidRDefault="00EF5C9D" w:rsidP="0006103D">
            <w:pPr>
              <w:spacing w:after="0" w:line="240" w:lineRule="auto"/>
              <w:rPr>
                <w:rFonts w:asciiTheme="minorHAnsi" w:hAnsiTheme="minorHAnsi" w:cstheme="minorHAnsi"/>
                <w:sz w:val="16"/>
                <w:szCs w:val="16"/>
              </w:rPr>
            </w:pPr>
          </w:p>
        </w:tc>
        <w:tc>
          <w:tcPr>
            <w:tcW w:w="3686" w:type="dxa"/>
          </w:tcPr>
          <w:p w:rsidR="00A556CD" w:rsidRPr="004A279F" w:rsidRDefault="00A556CD" w:rsidP="00A556CD">
            <w:pPr>
              <w:rPr>
                <w:rFonts w:asciiTheme="minorHAnsi" w:hAnsiTheme="minorHAnsi" w:cstheme="minorHAnsi"/>
                <w:sz w:val="16"/>
                <w:szCs w:val="16"/>
              </w:rPr>
            </w:pPr>
          </w:p>
        </w:tc>
        <w:tc>
          <w:tcPr>
            <w:tcW w:w="1701" w:type="dxa"/>
          </w:tcPr>
          <w:p w:rsidR="00A556CD" w:rsidRPr="004A279F" w:rsidRDefault="00A556CD" w:rsidP="0006103D">
            <w:pPr>
              <w:spacing w:after="0" w:line="240" w:lineRule="auto"/>
              <w:rPr>
                <w:rFonts w:asciiTheme="minorHAnsi" w:hAnsiTheme="minorHAnsi" w:cstheme="minorHAnsi"/>
                <w:sz w:val="16"/>
                <w:szCs w:val="16"/>
              </w:rPr>
            </w:pPr>
          </w:p>
        </w:tc>
        <w:tc>
          <w:tcPr>
            <w:tcW w:w="992" w:type="dxa"/>
          </w:tcPr>
          <w:p w:rsidR="00073538" w:rsidRPr="004A279F" w:rsidRDefault="00073538" w:rsidP="0006103D">
            <w:pPr>
              <w:spacing w:after="0" w:line="240" w:lineRule="auto"/>
              <w:rPr>
                <w:rFonts w:asciiTheme="minorHAnsi" w:hAnsiTheme="minorHAnsi" w:cstheme="minorHAnsi"/>
                <w:sz w:val="16"/>
                <w:szCs w:val="16"/>
              </w:rPr>
            </w:pPr>
          </w:p>
        </w:tc>
        <w:tc>
          <w:tcPr>
            <w:tcW w:w="992" w:type="dxa"/>
          </w:tcPr>
          <w:p w:rsidR="00EF5C9D" w:rsidRPr="004A279F" w:rsidRDefault="00EF5C9D" w:rsidP="0006103D">
            <w:pPr>
              <w:spacing w:after="0" w:line="240" w:lineRule="auto"/>
              <w:rPr>
                <w:rFonts w:asciiTheme="minorHAnsi" w:hAnsiTheme="minorHAnsi" w:cstheme="minorHAnsi"/>
                <w:sz w:val="16"/>
                <w:szCs w:val="16"/>
              </w:rPr>
            </w:pPr>
          </w:p>
        </w:tc>
      </w:tr>
      <w:tr w:rsidR="00EF5C9D" w:rsidRPr="004A279F" w:rsidTr="00CC7168">
        <w:tc>
          <w:tcPr>
            <w:tcW w:w="866" w:type="dxa"/>
            <w:vMerge w:val="restart"/>
          </w:tcPr>
          <w:p w:rsidR="00EF5C9D" w:rsidRPr="004A279F" w:rsidRDefault="00EF5C9D" w:rsidP="0006103D">
            <w:pPr>
              <w:spacing w:after="0" w:line="240" w:lineRule="auto"/>
              <w:rPr>
                <w:rFonts w:asciiTheme="minorHAnsi" w:eastAsiaTheme="minorHAnsi" w:hAnsiTheme="minorHAnsi" w:cstheme="minorHAnsi"/>
                <w:color w:val="522E92"/>
                <w:sz w:val="16"/>
                <w:szCs w:val="16"/>
              </w:rPr>
            </w:pPr>
            <w:r w:rsidRPr="004A279F">
              <w:rPr>
                <w:rFonts w:asciiTheme="minorHAnsi" w:eastAsiaTheme="minorHAnsi" w:hAnsiTheme="minorHAnsi" w:cstheme="minorHAnsi"/>
                <w:color w:val="522E92"/>
                <w:sz w:val="16"/>
                <w:szCs w:val="16"/>
              </w:rPr>
              <w:t>3.1.1.5 Climate change</w:t>
            </w:r>
          </w:p>
        </w:tc>
        <w:tc>
          <w:tcPr>
            <w:tcW w:w="1134" w:type="dxa"/>
          </w:tcPr>
          <w:p w:rsidR="00EF5C9D" w:rsidRPr="004A279F" w:rsidRDefault="00EF5C9D"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Climate change is the result of natural and human factors.</w:t>
            </w:r>
          </w:p>
        </w:tc>
        <w:tc>
          <w:tcPr>
            <w:tcW w:w="1559" w:type="dxa"/>
          </w:tcPr>
          <w:p w:rsidR="00EF5C9D" w:rsidRPr="004A279F" w:rsidRDefault="00EF5C9D" w:rsidP="00785A18">
            <w:pPr>
              <w:autoSpaceDE w:val="0"/>
              <w:autoSpaceDN w:val="0"/>
              <w:adjustRightInd w:val="0"/>
              <w:spacing w:after="0" w:line="240" w:lineRule="auto"/>
              <w:rPr>
                <w:rFonts w:asciiTheme="minorHAnsi" w:hAnsiTheme="minorHAnsi" w:cstheme="minorHAnsi"/>
                <w:sz w:val="16"/>
                <w:szCs w:val="16"/>
              </w:rPr>
            </w:pPr>
          </w:p>
        </w:tc>
        <w:tc>
          <w:tcPr>
            <w:tcW w:w="1843" w:type="dxa"/>
          </w:tcPr>
          <w:p w:rsidR="00EF5C9D" w:rsidRPr="004A279F" w:rsidRDefault="00EF5C9D" w:rsidP="0006103D">
            <w:pPr>
              <w:spacing w:after="0" w:line="240" w:lineRule="auto"/>
              <w:rPr>
                <w:rFonts w:asciiTheme="minorHAnsi" w:hAnsiTheme="minorHAnsi" w:cstheme="minorHAnsi"/>
                <w:sz w:val="16"/>
                <w:szCs w:val="16"/>
              </w:rPr>
            </w:pPr>
          </w:p>
        </w:tc>
        <w:tc>
          <w:tcPr>
            <w:tcW w:w="1559" w:type="dxa"/>
          </w:tcPr>
          <w:p w:rsidR="00EF5C9D" w:rsidRPr="004A279F" w:rsidRDefault="00EF5C9D" w:rsidP="0006103D">
            <w:pPr>
              <w:spacing w:after="0" w:line="240" w:lineRule="auto"/>
              <w:rPr>
                <w:rFonts w:asciiTheme="minorHAnsi" w:hAnsiTheme="minorHAnsi" w:cstheme="minorHAnsi"/>
                <w:sz w:val="16"/>
                <w:szCs w:val="16"/>
              </w:rPr>
            </w:pPr>
          </w:p>
        </w:tc>
        <w:tc>
          <w:tcPr>
            <w:tcW w:w="1276" w:type="dxa"/>
          </w:tcPr>
          <w:p w:rsidR="00EF5C9D" w:rsidRPr="004A279F" w:rsidRDefault="00EF5C9D" w:rsidP="0006103D">
            <w:pPr>
              <w:spacing w:after="0" w:line="240" w:lineRule="auto"/>
              <w:rPr>
                <w:rFonts w:asciiTheme="minorHAnsi" w:hAnsiTheme="minorHAnsi" w:cstheme="minorHAnsi"/>
                <w:sz w:val="16"/>
                <w:szCs w:val="16"/>
              </w:rPr>
            </w:pPr>
          </w:p>
        </w:tc>
        <w:tc>
          <w:tcPr>
            <w:tcW w:w="708" w:type="dxa"/>
          </w:tcPr>
          <w:p w:rsidR="00EF5C9D" w:rsidRPr="004A279F" w:rsidRDefault="00EF5C9D" w:rsidP="0006103D">
            <w:pPr>
              <w:spacing w:after="0" w:line="240" w:lineRule="auto"/>
              <w:rPr>
                <w:rFonts w:asciiTheme="minorHAnsi" w:hAnsiTheme="minorHAnsi" w:cstheme="minorHAnsi"/>
                <w:sz w:val="16"/>
                <w:szCs w:val="16"/>
              </w:rPr>
            </w:pPr>
          </w:p>
        </w:tc>
        <w:tc>
          <w:tcPr>
            <w:tcW w:w="3686" w:type="dxa"/>
          </w:tcPr>
          <w:p w:rsidR="00785A18" w:rsidRPr="004A279F" w:rsidRDefault="00785A18" w:rsidP="00F42D13">
            <w:pPr>
              <w:spacing w:after="0" w:line="240" w:lineRule="auto"/>
              <w:rPr>
                <w:rFonts w:asciiTheme="minorHAnsi" w:hAnsiTheme="minorHAnsi" w:cstheme="minorHAnsi"/>
                <w:sz w:val="16"/>
                <w:szCs w:val="16"/>
              </w:rPr>
            </w:pPr>
          </w:p>
        </w:tc>
        <w:tc>
          <w:tcPr>
            <w:tcW w:w="1701" w:type="dxa"/>
          </w:tcPr>
          <w:p w:rsidR="00785A18" w:rsidRPr="004A279F" w:rsidRDefault="00785A18" w:rsidP="0006103D">
            <w:pPr>
              <w:spacing w:after="0" w:line="240" w:lineRule="auto"/>
              <w:rPr>
                <w:rFonts w:asciiTheme="minorHAnsi" w:hAnsiTheme="minorHAnsi" w:cstheme="minorHAnsi"/>
                <w:sz w:val="16"/>
                <w:szCs w:val="16"/>
              </w:rPr>
            </w:pPr>
          </w:p>
        </w:tc>
        <w:tc>
          <w:tcPr>
            <w:tcW w:w="992" w:type="dxa"/>
          </w:tcPr>
          <w:p w:rsidR="00EF5C9D" w:rsidRPr="004A279F" w:rsidRDefault="00EF5C9D" w:rsidP="0006103D">
            <w:pPr>
              <w:spacing w:after="0" w:line="240" w:lineRule="auto"/>
              <w:rPr>
                <w:rFonts w:asciiTheme="minorHAnsi" w:hAnsiTheme="minorHAnsi" w:cstheme="minorHAnsi"/>
                <w:sz w:val="16"/>
                <w:szCs w:val="16"/>
              </w:rPr>
            </w:pPr>
          </w:p>
        </w:tc>
        <w:tc>
          <w:tcPr>
            <w:tcW w:w="992" w:type="dxa"/>
          </w:tcPr>
          <w:p w:rsidR="00EF5C9D" w:rsidRPr="004A279F" w:rsidRDefault="00EF5C9D" w:rsidP="0006103D">
            <w:pPr>
              <w:spacing w:after="0" w:line="240" w:lineRule="auto"/>
              <w:rPr>
                <w:rFonts w:asciiTheme="minorHAnsi" w:hAnsiTheme="minorHAnsi" w:cstheme="minorHAnsi"/>
                <w:sz w:val="16"/>
                <w:szCs w:val="16"/>
              </w:rPr>
            </w:pPr>
          </w:p>
        </w:tc>
      </w:tr>
      <w:tr w:rsidR="00495F3C" w:rsidRPr="004A279F" w:rsidTr="00CC7168">
        <w:tc>
          <w:tcPr>
            <w:tcW w:w="866" w:type="dxa"/>
            <w:vMerge/>
          </w:tcPr>
          <w:p w:rsidR="00495F3C" w:rsidRPr="004A279F" w:rsidRDefault="00495F3C" w:rsidP="0006103D">
            <w:pPr>
              <w:spacing w:after="0" w:line="240" w:lineRule="auto"/>
              <w:rPr>
                <w:rFonts w:asciiTheme="minorHAnsi" w:eastAsiaTheme="minorHAnsi" w:hAnsiTheme="minorHAnsi" w:cstheme="minorHAnsi"/>
                <w:color w:val="522E92"/>
                <w:sz w:val="16"/>
                <w:szCs w:val="16"/>
              </w:rPr>
            </w:pPr>
          </w:p>
        </w:tc>
        <w:tc>
          <w:tcPr>
            <w:tcW w:w="1134" w:type="dxa"/>
          </w:tcPr>
          <w:p w:rsidR="00495F3C" w:rsidRPr="004A279F" w:rsidRDefault="00495F3C" w:rsidP="0006103D">
            <w:pPr>
              <w:autoSpaceDE w:val="0"/>
              <w:autoSpaceDN w:val="0"/>
              <w:adjustRightInd w:val="0"/>
              <w:spacing w:after="0" w:line="240" w:lineRule="auto"/>
              <w:rPr>
                <w:rFonts w:asciiTheme="minorHAnsi" w:eastAsiaTheme="minorHAnsi" w:hAnsiTheme="minorHAnsi" w:cstheme="minorHAnsi"/>
                <w:sz w:val="16"/>
                <w:szCs w:val="16"/>
              </w:rPr>
            </w:pPr>
            <w:r w:rsidRPr="004A279F">
              <w:rPr>
                <w:rFonts w:asciiTheme="minorHAnsi" w:eastAsiaTheme="minorHAnsi" w:hAnsiTheme="minorHAnsi" w:cstheme="minorHAnsi"/>
                <w:sz w:val="16"/>
                <w:szCs w:val="16"/>
              </w:rPr>
              <w:t>Managing climate change involves both mitigation (reducing causes) and adaptation (responding to change).</w:t>
            </w:r>
          </w:p>
        </w:tc>
        <w:tc>
          <w:tcPr>
            <w:tcW w:w="1559" w:type="dxa"/>
          </w:tcPr>
          <w:p w:rsidR="00495F3C" w:rsidRPr="004A279F" w:rsidRDefault="00495F3C" w:rsidP="00AA66B9">
            <w:pPr>
              <w:autoSpaceDE w:val="0"/>
              <w:autoSpaceDN w:val="0"/>
              <w:adjustRightInd w:val="0"/>
              <w:spacing w:after="0" w:line="240" w:lineRule="auto"/>
              <w:rPr>
                <w:rFonts w:asciiTheme="minorHAnsi" w:eastAsiaTheme="minorHAnsi" w:hAnsiTheme="minorHAnsi" w:cstheme="minorHAnsi"/>
                <w:sz w:val="16"/>
                <w:szCs w:val="16"/>
              </w:rPr>
            </w:pPr>
          </w:p>
        </w:tc>
        <w:tc>
          <w:tcPr>
            <w:tcW w:w="1843" w:type="dxa"/>
          </w:tcPr>
          <w:p w:rsidR="00495F3C" w:rsidRPr="004A279F" w:rsidRDefault="00495F3C" w:rsidP="0006103D">
            <w:pPr>
              <w:spacing w:after="0" w:line="240" w:lineRule="auto"/>
              <w:rPr>
                <w:rFonts w:asciiTheme="minorHAnsi" w:hAnsiTheme="minorHAnsi" w:cstheme="minorHAnsi"/>
                <w:sz w:val="16"/>
                <w:szCs w:val="16"/>
              </w:rPr>
            </w:pPr>
          </w:p>
        </w:tc>
        <w:tc>
          <w:tcPr>
            <w:tcW w:w="1559" w:type="dxa"/>
          </w:tcPr>
          <w:p w:rsidR="00495F3C" w:rsidRPr="004A279F" w:rsidRDefault="00495F3C" w:rsidP="0006103D">
            <w:pPr>
              <w:spacing w:after="0" w:line="240" w:lineRule="auto"/>
              <w:rPr>
                <w:rFonts w:asciiTheme="minorHAnsi" w:hAnsiTheme="minorHAnsi" w:cstheme="minorHAnsi"/>
                <w:sz w:val="16"/>
                <w:szCs w:val="16"/>
              </w:rPr>
            </w:pPr>
          </w:p>
        </w:tc>
        <w:tc>
          <w:tcPr>
            <w:tcW w:w="1276" w:type="dxa"/>
          </w:tcPr>
          <w:p w:rsidR="00495F3C" w:rsidRPr="004A279F" w:rsidRDefault="00495F3C" w:rsidP="00495F3C">
            <w:pPr>
              <w:spacing w:after="0" w:line="240" w:lineRule="auto"/>
              <w:rPr>
                <w:rFonts w:asciiTheme="minorHAnsi" w:hAnsiTheme="minorHAnsi" w:cstheme="minorHAnsi"/>
                <w:sz w:val="16"/>
                <w:szCs w:val="16"/>
              </w:rPr>
            </w:pPr>
          </w:p>
        </w:tc>
        <w:tc>
          <w:tcPr>
            <w:tcW w:w="708" w:type="dxa"/>
          </w:tcPr>
          <w:p w:rsidR="00495F3C" w:rsidRPr="004A279F" w:rsidRDefault="00495F3C" w:rsidP="0006103D">
            <w:pPr>
              <w:spacing w:after="0" w:line="240" w:lineRule="auto"/>
              <w:rPr>
                <w:rFonts w:asciiTheme="minorHAnsi" w:hAnsiTheme="minorHAnsi" w:cstheme="minorHAnsi"/>
                <w:sz w:val="16"/>
                <w:szCs w:val="16"/>
              </w:rPr>
            </w:pPr>
          </w:p>
        </w:tc>
        <w:tc>
          <w:tcPr>
            <w:tcW w:w="3686" w:type="dxa"/>
          </w:tcPr>
          <w:p w:rsidR="00495F3C" w:rsidRPr="004A279F" w:rsidRDefault="00495F3C" w:rsidP="00495F3C">
            <w:pPr>
              <w:spacing w:after="0" w:line="240" w:lineRule="auto"/>
              <w:rPr>
                <w:rFonts w:asciiTheme="minorHAnsi" w:hAnsiTheme="minorHAnsi" w:cstheme="minorHAnsi"/>
                <w:sz w:val="16"/>
                <w:szCs w:val="16"/>
              </w:rPr>
            </w:pPr>
          </w:p>
        </w:tc>
        <w:tc>
          <w:tcPr>
            <w:tcW w:w="1701" w:type="dxa"/>
          </w:tcPr>
          <w:p w:rsidR="00495F3C" w:rsidRPr="004A279F" w:rsidRDefault="00495F3C" w:rsidP="0006103D">
            <w:pPr>
              <w:spacing w:after="0" w:line="240" w:lineRule="auto"/>
              <w:rPr>
                <w:rFonts w:asciiTheme="minorHAnsi" w:hAnsiTheme="minorHAnsi" w:cstheme="minorHAnsi"/>
                <w:sz w:val="16"/>
                <w:szCs w:val="16"/>
              </w:rPr>
            </w:pPr>
          </w:p>
        </w:tc>
        <w:tc>
          <w:tcPr>
            <w:tcW w:w="992" w:type="dxa"/>
          </w:tcPr>
          <w:p w:rsidR="00495F3C" w:rsidRPr="004A279F" w:rsidRDefault="00495F3C" w:rsidP="0006103D">
            <w:pPr>
              <w:spacing w:after="0" w:line="240" w:lineRule="auto"/>
              <w:rPr>
                <w:rFonts w:asciiTheme="minorHAnsi" w:hAnsiTheme="minorHAnsi" w:cstheme="minorHAnsi"/>
                <w:sz w:val="16"/>
                <w:szCs w:val="16"/>
              </w:rPr>
            </w:pPr>
          </w:p>
        </w:tc>
        <w:tc>
          <w:tcPr>
            <w:tcW w:w="992" w:type="dxa"/>
          </w:tcPr>
          <w:p w:rsidR="00495F3C" w:rsidRPr="004A279F" w:rsidRDefault="00495F3C" w:rsidP="0006103D">
            <w:pPr>
              <w:spacing w:after="0" w:line="240" w:lineRule="auto"/>
              <w:rPr>
                <w:rFonts w:asciiTheme="minorHAnsi" w:hAnsiTheme="minorHAnsi" w:cstheme="minorHAnsi"/>
                <w:sz w:val="16"/>
                <w:szCs w:val="16"/>
              </w:rPr>
            </w:pPr>
          </w:p>
        </w:tc>
      </w:tr>
      <w:tr w:rsidR="00F42D13" w:rsidRPr="004A279F" w:rsidTr="008A1556">
        <w:tc>
          <w:tcPr>
            <w:tcW w:w="16316" w:type="dxa"/>
            <w:gridSpan w:val="11"/>
          </w:tcPr>
          <w:p w:rsidR="00F42D13" w:rsidRPr="004A279F" w:rsidRDefault="00F42D13" w:rsidP="00F42D1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ASSESSMENT</w:t>
            </w:r>
          </w:p>
        </w:tc>
      </w:tr>
    </w:tbl>
    <w:p w:rsidR="00F932C6" w:rsidRDefault="00F932C6" w:rsidP="00F932C6">
      <w:pPr>
        <w:autoSpaceDE w:val="0"/>
        <w:autoSpaceDN w:val="0"/>
        <w:adjustRightInd w:val="0"/>
        <w:spacing w:after="0" w:line="240" w:lineRule="auto"/>
        <w:rPr>
          <w:sz w:val="16"/>
          <w:szCs w:val="16"/>
        </w:rPr>
      </w:pPr>
      <w:r>
        <w:rPr>
          <w:sz w:val="16"/>
          <w:szCs w:val="16"/>
        </w:rPr>
        <w:t xml:space="preserve">Code for activities – </w:t>
      </w:r>
      <w:r>
        <w:rPr>
          <w:b/>
          <w:color w:val="FF0000"/>
          <w:sz w:val="16"/>
          <w:szCs w:val="16"/>
        </w:rPr>
        <w:t xml:space="preserve">C </w:t>
      </w:r>
      <w:r>
        <w:rPr>
          <w:sz w:val="16"/>
          <w:szCs w:val="16"/>
        </w:rPr>
        <w:t xml:space="preserve">= </w:t>
      </w:r>
      <w:r>
        <w:rPr>
          <w:b/>
          <w:color w:val="FF0000"/>
          <w:sz w:val="16"/>
          <w:szCs w:val="16"/>
        </w:rPr>
        <w:t>C</w:t>
      </w:r>
      <w:r>
        <w:rPr>
          <w:sz w:val="16"/>
          <w:szCs w:val="16"/>
        </w:rPr>
        <w:t xml:space="preserve">onnect the learning,  </w:t>
      </w:r>
      <w:r>
        <w:rPr>
          <w:sz w:val="16"/>
          <w:szCs w:val="16"/>
        </w:rPr>
        <w:tab/>
      </w:r>
      <w:r>
        <w:rPr>
          <w:b/>
          <w:color w:val="FF0000"/>
          <w:sz w:val="16"/>
          <w:szCs w:val="16"/>
        </w:rPr>
        <w:t xml:space="preserve">S </w:t>
      </w:r>
      <w:r>
        <w:rPr>
          <w:sz w:val="16"/>
          <w:szCs w:val="16"/>
        </w:rPr>
        <w:t xml:space="preserve">= </w:t>
      </w:r>
      <w:r>
        <w:rPr>
          <w:b/>
          <w:color w:val="FF0000"/>
          <w:sz w:val="16"/>
          <w:szCs w:val="16"/>
        </w:rPr>
        <w:t>S</w:t>
      </w:r>
      <w:r>
        <w:rPr>
          <w:sz w:val="16"/>
          <w:szCs w:val="16"/>
        </w:rPr>
        <w:t xml:space="preserve">tarter/ give new information via VAK,  </w:t>
      </w:r>
      <w:r>
        <w:rPr>
          <w:sz w:val="16"/>
          <w:szCs w:val="16"/>
        </w:rPr>
        <w:tab/>
      </w:r>
      <w:r>
        <w:rPr>
          <w:sz w:val="16"/>
          <w:szCs w:val="16"/>
        </w:rPr>
        <w:tab/>
      </w:r>
      <w:r>
        <w:rPr>
          <w:b/>
          <w:color w:val="FF0000"/>
          <w:sz w:val="16"/>
          <w:szCs w:val="16"/>
        </w:rPr>
        <w:t>A</w:t>
      </w:r>
      <w:r>
        <w:rPr>
          <w:sz w:val="16"/>
          <w:szCs w:val="16"/>
        </w:rPr>
        <w:t xml:space="preserve"> = </w:t>
      </w:r>
      <w:r>
        <w:rPr>
          <w:b/>
          <w:color w:val="FF0000"/>
          <w:sz w:val="16"/>
          <w:szCs w:val="16"/>
        </w:rPr>
        <w:t>A</w:t>
      </w:r>
      <w:r>
        <w:rPr>
          <w:sz w:val="16"/>
          <w:szCs w:val="16"/>
        </w:rPr>
        <w:t xml:space="preserve">ctivity, </w:t>
      </w:r>
      <w:r>
        <w:rPr>
          <w:sz w:val="16"/>
          <w:szCs w:val="16"/>
        </w:rPr>
        <w:tab/>
      </w:r>
      <w:r>
        <w:rPr>
          <w:b/>
          <w:color w:val="FF0000"/>
          <w:sz w:val="16"/>
          <w:szCs w:val="16"/>
        </w:rPr>
        <w:t>D</w:t>
      </w:r>
      <w:r>
        <w:rPr>
          <w:sz w:val="16"/>
          <w:szCs w:val="16"/>
        </w:rPr>
        <w:t xml:space="preserve"> = </w:t>
      </w:r>
      <w:r>
        <w:rPr>
          <w:b/>
          <w:color w:val="FF0000"/>
          <w:sz w:val="16"/>
          <w:szCs w:val="16"/>
        </w:rPr>
        <w:t>D</w:t>
      </w:r>
      <w:r>
        <w:rPr>
          <w:sz w:val="16"/>
          <w:szCs w:val="16"/>
        </w:rPr>
        <w:t xml:space="preserve">emonstrate understanding, </w:t>
      </w:r>
      <w:r>
        <w:rPr>
          <w:sz w:val="16"/>
          <w:szCs w:val="16"/>
        </w:rPr>
        <w:tab/>
      </w:r>
      <w:r>
        <w:rPr>
          <w:sz w:val="16"/>
          <w:szCs w:val="16"/>
        </w:rPr>
        <w:tab/>
      </w:r>
      <w:r>
        <w:rPr>
          <w:b/>
          <w:color w:val="FF0000"/>
          <w:sz w:val="16"/>
          <w:szCs w:val="16"/>
        </w:rPr>
        <w:t>R</w:t>
      </w:r>
      <w:r>
        <w:rPr>
          <w:sz w:val="16"/>
          <w:szCs w:val="16"/>
        </w:rPr>
        <w:t xml:space="preserve"> = </w:t>
      </w:r>
      <w:r>
        <w:rPr>
          <w:b/>
          <w:color w:val="FF0000"/>
          <w:sz w:val="16"/>
          <w:szCs w:val="16"/>
        </w:rPr>
        <w:t>R</w:t>
      </w:r>
      <w:r>
        <w:rPr>
          <w:sz w:val="16"/>
          <w:szCs w:val="16"/>
        </w:rPr>
        <w:t>eview learning</w:t>
      </w:r>
    </w:p>
    <w:p w:rsidR="00B84E35" w:rsidRDefault="00B84E35">
      <w:pPr>
        <w:rPr>
          <w:rFonts w:asciiTheme="minorHAnsi" w:hAnsiTheme="minorHAnsi" w:cstheme="minorHAnsi"/>
        </w:rPr>
      </w:pPr>
    </w:p>
    <w:p w:rsidR="00005F55" w:rsidRDefault="00005F55">
      <w:pPr>
        <w:rPr>
          <w:rFonts w:asciiTheme="minorHAnsi" w:hAnsiTheme="minorHAnsi" w:cstheme="minorHAnsi"/>
        </w:rPr>
      </w:pPr>
    </w:p>
    <w:p w:rsidR="00A3377D" w:rsidRDefault="00A3377D">
      <w:pPr>
        <w:rPr>
          <w:rFonts w:asciiTheme="minorHAnsi" w:hAnsiTheme="minorHAnsi" w:cstheme="minorHAnsi"/>
        </w:rPr>
      </w:pPr>
    </w:p>
    <w:p w:rsidR="00A3377D" w:rsidRDefault="00A3377D">
      <w:pPr>
        <w:rPr>
          <w:rFonts w:asciiTheme="minorHAnsi" w:hAnsiTheme="minorHAnsi" w:cstheme="minorHAnsi"/>
        </w:rPr>
      </w:pPr>
    </w:p>
    <w:p w:rsidR="00A3377D" w:rsidRDefault="00A3377D">
      <w:pPr>
        <w:rPr>
          <w:rFonts w:asciiTheme="minorHAnsi" w:hAnsiTheme="minorHAnsi" w:cstheme="minorHAnsi"/>
        </w:rPr>
      </w:pPr>
    </w:p>
    <w:p w:rsidR="00A3377D" w:rsidRDefault="00A3377D">
      <w:pPr>
        <w:rPr>
          <w:rFonts w:asciiTheme="minorHAnsi" w:hAnsiTheme="minorHAnsi" w:cstheme="minorHAnsi"/>
        </w:rPr>
      </w:pPr>
    </w:p>
    <w:p w:rsidR="00A3377D" w:rsidRDefault="00A3377D">
      <w:pPr>
        <w:rPr>
          <w:rFonts w:asciiTheme="minorHAnsi" w:hAnsiTheme="minorHAnsi" w:cstheme="minorHAnsi"/>
        </w:rPr>
      </w:pPr>
    </w:p>
    <w:p w:rsidR="00A3377D" w:rsidRDefault="00A3377D">
      <w:pPr>
        <w:rPr>
          <w:rFonts w:asciiTheme="minorHAnsi" w:hAnsiTheme="minorHAnsi" w:cstheme="minorHAnsi"/>
        </w:rPr>
      </w:pPr>
      <w:bookmarkStart w:id="0" w:name="_GoBack"/>
      <w:bookmarkEnd w:id="0"/>
    </w:p>
    <w:p w:rsidR="00005F55" w:rsidRPr="005926AA" w:rsidRDefault="00005F55" w:rsidP="00005F55">
      <w:pPr>
        <w:shd w:val="clear" w:color="auto" w:fill="FFFFFF"/>
        <w:spacing w:after="135" w:line="332" w:lineRule="atLeast"/>
        <w:rPr>
          <w:rFonts w:eastAsia="Times New Roman" w:cs="Helvetica"/>
          <w:b/>
          <w:sz w:val="20"/>
          <w:szCs w:val="20"/>
          <w:u w:val="single"/>
          <w:lang w:val="en" w:eastAsia="en-GB"/>
        </w:rPr>
      </w:pPr>
      <w:r w:rsidRPr="005926AA">
        <w:rPr>
          <w:rFonts w:eastAsia="Times New Roman" w:cs="Helvetica"/>
          <w:b/>
          <w:sz w:val="20"/>
          <w:szCs w:val="20"/>
          <w:u w:val="single"/>
          <w:lang w:val="en" w:eastAsia="en-GB"/>
        </w:rPr>
        <w:t>COPYRIGHT NOTICE</w:t>
      </w:r>
    </w:p>
    <w:p w:rsidR="00005F55" w:rsidRDefault="00005F55" w:rsidP="00005F55">
      <w:pPr>
        <w:shd w:val="clear" w:color="auto" w:fill="FFFFFF"/>
        <w:spacing w:after="135" w:line="332" w:lineRule="atLeast"/>
        <w:rPr>
          <w:rFonts w:eastAsia="Times New Roman" w:cs="Helvetica"/>
          <w:sz w:val="20"/>
          <w:szCs w:val="20"/>
          <w:lang w:val="en" w:eastAsia="en-GB"/>
        </w:rPr>
      </w:pPr>
      <w:r>
        <w:rPr>
          <w:rFonts w:eastAsia="Times New Roman" w:cs="Helvetica"/>
          <w:sz w:val="20"/>
          <w:szCs w:val="20"/>
          <w:lang w:val="en" w:eastAsia="en-GB"/>
        </w:rPr>
        <w:t xml:space="preserve">This document is the copyrighted property of Robert </w:t>
      </w:r>
      <w:proofErr w:type="spellStart"/>
      <w:r>
        <w:rPr>
          <w:rFonts w:eastAsia="Times New Roman" w:cs="Helvetica"/>
          <w:sz w:val="20"/>
          <w:szCs w:val="20"/>
          <w:lang w:val="en" w:eastAsia="en-GB"/>
        </w:rPr>
        <w:t>Gamesby</w:t>
      </w:r>
      <w:proofErr w:type="spellEnd"/>
      <w:r>
        <w:rPr>
          <w:rFonts w:eastAsia="Times New Roman" w:cs="Helvetica"/>
          <w:sz w:val="20"/>
          <w:szCs w:val="20"/>
          <w:lang w:val="en" w:eastAsia="en-GB"/>
        </w:rPr>
        <w:t xml:space="preserve"> and </w:t>
      </w:r>
      <w:hyperlink r:id="rId11"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p>
    <w:p w:rsidR="00005F55" w:rsidRPr="005926AA" w:rsidRDefault="00005F55" w:rsidP="00005F55">
      <w:p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This document </w:t>
      </w:r>
      <w:r w:rsidRPr="005926AA">
        <w:rPr>
          <w:rFonts w:eastAsia="Times New Roman" w:cs="Helvetica"/>
          <w:b/>
          <w:sz w:val="20"/>
          <w:szCs w:val="20"/>
          <w:u w:val="single"/>
          <w:lang w:val="en" w:eastAsia="en-GB"/>
        </w:rPr>
        <w:t>can</w:t>
      </w:r>
      <w:r w:rsidRPr="005926AA">
        <w:rPr>
          <w:rFonts w:eastAsia="Times New Roman" w:cs="Helvetica"/>
          <w:b/>
          <w:sz w:val="20"/>
          <w:szCs w:val="20"/>
          <w:lang w:val="en" w:eastAsia="en-GB"/>
        </w:rPr>
        <w:t xml:space="preserve"> </w:t>
      </w:r>
      <w:r w:rsidRPr="005926AA">
        <w:rPr>
          <w:rFonts w:eastAsia="Times New Roman" w:cs="Helvetica"/>
          <w:sz w:val="20"/>
          <w:szCs w:val="20"/>
          <w:lang w:val="en" w:eastAsia="en-GB"/>
        </w:rPr>
        <w:t xml:space="preserve">be copied, revised, </w:t>
      </w:r>
      <w:proofErr w:type="spellStart"/>
      <w:r w:rsidRPr="005926AA">
        <w:rPr>
          <w:rFonts w:eastAsia="Times New Roman" w:cs="Helvetica"/>
          <w:sz w:val="20"/>
          <w:szCs w:val="20"/>
          <w:lang w:val="en" w:eastAsia="en-GB"/>
        </w:rPr>
        <w:t>customised</w:t>
      </w:r>
      <w:proofErr w:type="spellEnd"/>
      <w:r w:rsidRPr="005926AA">
        <w:rPr>
          <w:rFonts w:eastAsia="Times New Roman" w:cs="Helvetica"/>
          <w:sz w:val="20"/>
          <w:szCs w:val="20"/>
          <w:lang w:val="en" w:eastAsia="en-GB"/>
        </w:rPr>
        <w:t xml:space="preserve"> and used for the use of a </w:t>
      </w:r>
      <w:r w:rsidRPr="005926AA">
        <w:rPr>
          <w:rFonts w:eastAsia="Times New Roman" w:cs="Helvetica"/>
          <w:b/>
          <w:sz w:val="20"/>
          <w:szCs w:val="20"/>
          <w:u w:val="single"/>
          <w:lang w:val="en" w:eastAsia="en-GB"/>
        </w:rPr>
        <w:t>PAID SUBSCRIBING SCHOOL ONLY</w:t>
      </w:r>
      <w:r w:rsidRPr="005926AA">
        <w:rPr>
          <w:rFonts w:eastAsia="Times New Roman" w:cs="Helvetica"/>
          <w:sz w:val="20"/>
          <w:szCs w:val="20"/>
          <w:lang w:val="en" w:eastAsia="en-GB"/>
        </w:rPr>
        <w:t xml:space="preserve"> </w:t>
      </w:r>
      <w:r>
        <w:rPr>
          <w:rFonts w:eastAsia="Times New Roman" w:cs="Helvetica"/>
          <w:sz w:val="20"/>
          <w:szCs w:val="20"/>
          <w:lang w:val="en" w:eastAsia="en-GB"/>
        </w:rPr>
        <w:t xml:space="preserve">under the conditions of the School Subscribers Agreement found at </w:t>
      </w:r>
      <w:hyperlink r:id="rId12"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p>
    <w:p w:rsidR="00005F55" w:rsidRPr="005926AA" w:rsidRDefault="00005F55" w:rsidP="00005F55">
      <w:pPr>
        <w:shd w:val="clear" w:color="auto" w:fill="FFFFFF"/>
        <w:spacing w:after="135" w:line="332" w:lineRule="atLeast"/>
        <w:rPr>
          <w:rFonts w:eastAsia="Times New Roman" w:cs="Helvetica"/>
          <w:sz w:val="20"/>
          <w:szCs w:val="20"/>
          <w:u w:val="single"/>
          <w:lang w:val="en" w:eastAsia="en-GB"/>
        </w:rPr>
      </w:pPr>
      <w:r w:rsidRPr="005926AA">
        <w:rPr>
          <w:rFonts w:eastAsia="Times New Roman" w:cs="Helvetica"/>
          <w:b/>
          <w:bCs/>
          <w:sz w:val="20"/>
          <w:szCs w:val="20"/>
          <w:u w:val="single"/>
          <w:lang w:val="en" w:eastAsia="en-GB"/>
        </w:rPr>
        <w:t xml:space="preserve">PROHIBITED USES </w:t>
      </w:r>
    </w:p>
    <w:p w:rsidR="00005F55" w:rsidRPr="005926AA" w:rsidRDefault="00005F55" w:rsidP="00005F55">
      <w:p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The School shall not and shall procure that each and every </w:t>
      </w:r>
      <w:proofErr w:type="spellStart"/>
      <w:r w:rsidRPr="005926AA">
        <w:rPr>
          <w:rFonts w:eastAsia="Times New Roman" w:cs="Helvetica"/>
          <w:sz w:val="20"/>
          <w:szCs w:val="20"/>
          <w:lang w:val="en" w:eastAsia="en-GB"/>
        </w:rPr>
        <w:t>Authorised</w:t>
      </w:r>
      <w:proofErr w:type="spellEnd"/>
      <w:r w:rsidRPr="005926AA">
        <w:rPr>
          <w:rFonts w:eastAsia="Times New Roman" w:cs="Helvetica"/>
          <w:sz w:val="20"/>
          <w:szCs w:val="20"/>
          <w:lang w:val="en" w:eastAsia="en-GB"/>
        </w:rPr>
        <w:t xml:space="preserve"> User </w:t>
      </w:r>
      <w:r>
        <w:rPr>
          <w:rFonts w:eastAsia="Times New Roman" w:cs="Helvetica"/>
          <w:sz w:val="20"/>
          <w:szCs w:val="20"/>
          <w:lang w:val="en" w:eastAsia="en-GB"/>
        </w:rPr>
        <w:t xml:space="preserve">within their school </w:t>
      </w:r>
      <w:r w:rsidRPr="005926AA">
        <w:rPr>
          <w:rFonts w:eastAsia="Times New Roman" w:cs="Helvetica"/>
          <w:sz w:val="20"/>
          <w:szCs w:val="20"/>
          <w:lang w:val="en" w:eastAsia="en-GB"/>
        </w:rPr>
        <w:t>does not:</w:t>
      </w:r>
    </w:p>
    <w:p w:rsidR="00005F55" w:rsidRPr="005926AA" w:rsidRDefault="00005F55" w:rsidP="00005F55">
      <w:pPr>
        <w:pStyle w:val="ListParagraph"/>
        <w:numPr>
          <w:ilvl w:val="0"/>
          <w:numId w:val="8"/>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Copy, print out or otherwise reproduce any Resources (in whole or part) for </w:t>
      </w:r>
      <w:r w:rsidRPr="005926AA">
        <w:rPr>
          <w:rFonts w:eastAsia="Times New Roman" w:cs="Helvetica"/>
          <w:b/>
          <w:sz w:val="20"/>
          <w:szCs w:val="20"/>
          <w:u w:val="single"/>
          <w:lang w:val="en" w:eastAsia="en-GB"/>
        </w:rPr>
        <w:t>any commercial use</w:t>
      </w:r>
      <w:r w:rsidRPr="005926AA">
        <w:rPr>
          <w:rFonts w:eastAsia="Times New Roman" w:cs="Helvetica"/>
          <w:sz w:val="20"/>
          <w:szCs w:val="20"/>
          <w:lang w:val="en" w:eastAsia="en-GB"/>
        </w:rPr>
        <w:t xml:space="preserve"> or </w:t>
      </w:r>
      <w:r w:rsidRPr="005926AA">
        <w:rPr>
          <w:rFonts w:eastAsia="Times New Roman" w:cs="Helvetica"/>
          <w:b/>
          <w:sz w:val="20"/>
          <w:szCs w:val="20"/>
          <w:u w:val="single"/>
          <w:lang w:val="en" w:eastAsia="en-GB"/>
        </w:rPr>
        <w:t>any of purpose except as permitted under the School Subscribers Agreement</w:t>
      </w:r>
      <w:r w:rsidRPr="005926AA">
        <w:rPr>
          <w:rFonts w:eastAsia="Times New Roman" w:cs="Helvetica"/>
          <w:sz w:val="20"/>
          <w:szCs w:val="20"/>
          <w:lang w:val="en" w:eastAsia="en-GB"/>
        </w:rPr>
        <w:t xml:space="preserve"> or </w:t>
      </w:r>
      <w:proofErr w:type="spellStart"/>
      <w:r w:rsidRPr="005926AA">
        <w:rPr>
          <w:rFonts w:eastAsia="Times New Roman" w:cs="Helvetica"/>
          <w:sz w:val="20"/>
          <w:szCs w:val="20"/>
          <w:lang w:val="en" w:eastAsia="en-GB"/>
        </w:rPr>
        <w:t>authorised</w:t>
      </w:r>
      <w:proofErr w:type="spellEnd"/>
      <w:r w:rsidRPr="005926AA">
        <w:rPr>
          <w:rFonts w:eastAsia="Times New Roman" w:cs="Helvetica"/>
          <w:sz w:val="20"/>
          <w:szCs w:val="20"/>
          <w:lang w:val="en" w:eastAsia="en-GB"/>
        </w:rPr>
        <w:t xml:space="preserve"> in advance by </w:t>
      </w:r>
      <w:hyperlink r:id="rId13" w:history="1">
        <w:r w:rsidRPr="0038541A">
          <w:rPr>
            <w:rStyle w:val="Hyperlink"/>
            <w:rFonts w:eastAsia="Times New Roman" w:cs="Helvetica"/>
            <w:sz w:val="20"/>
            <w:szCs w:val="20"/>
            <w:lang w:val="en" w:eastAsia="en-GB"/>
          </w:rPr>
          <w:t>Http://www.coolgeography.co.uk</w:t>
        </w:r>
      </w:hyperlink>
      <w:r>
        <w:rPr>
          <w:rFonts w:eastAsia="Times New Roman" w:cs="Helvetica"/>
          <w:sz w:val="20"/>
          <w:szCs w:val="20"/>
          <w:lang w:val="en" w:eastAsia="en-GB"/>
        </w:rPr>
        <w:t xml:space="preserve"> </w:t>
      </w:r>
      <w:r w:rsidRPr="005926AA">
        <w:rPr>
          <w:rFonts w:eastAsia="Times New Roman" w:cs="Helvetica"/>
          <w:sz w:val="20"/>
          <w:szCs w:val="20"/>
          <w:lang w:val="en" w:eastAsia="en-GB"/>
        </w:rPr>
        <w:t>in writing;</w:t>
      </w:r>
    </w:p>
    <w:p w:rsidR="00005F55" w:rsidRPr="005926AA" w:rsidRDefault="00005F55" w:rsidP="00005F55">
      <w:pPr>
        <w:pStyle w:val="ListParagraph"/>
        <w:numPr>
          <w:ilvl w:val="0"/>
          <w:numId w:val="8"/>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 xml:space="preserve">Mount or distribute any part of the Resources on </w:t>
      </w:r>
      <w:r w:rsidRPr="005926AA">
        <w:rPr>
          <w:rFonts w:eastAsia="Times New Roman" w:cs="Helvetica"/>
          <w:b/>
          <w:sz w:val="20"/>
          <w:szCs w:val="20"/>
          <w:u w:val="single"/>
          <w:lang w:val="en" w:eastAsia="en-GB"/>
        </w:rPr>
        <w:t xml:space="preserve">any </w:t>
      </w:r>
      <w:r w:rsidRPr="005926AA">
        <w:rPr>
          <w:rFonts w:eastAsia="Times New Roman" w:cs="Helvetica"/>
          <w:sz w:val="20"/>
          <w:szCs w:val="20"/>
          <w:lang w:val="en" w:eastAsia="en-GB"/>
        </w:rPr>
        <w:t xml:space="preserve">electronic network, including TES resources, </w:t>
      </w:r>
      <w:proofErr w:type="spellStart"/>
      <w:r w:rsidRPr="005926AA">
        <w:rPr>
          <w:rFonts w:eastAsia="Times New Roman" w:cs="Helvetica"/>
          <w:sz w:val="20"/>
          <w:szCs w:val="20"/>
          <w:lang w:val="en" w:eastAsia="en-GB"/>
        </w:rPr>
        <w:t>Nings</w:t>
      </w:r>
      <w:proofErr w:type="spellEnd"/>
      <w:r w:rsidRPr="005926AA">
        <w:rPr>
          <w:rFonts w:eastAsia="Times New Roman" w:cs="Helvetica"/>
          <w:sz w:val="20"/>
          <w:szCs w:val="20"/>
          <w:lang w:val="en" w:eastAsia="en-GB"/>
        </w:rPr>
        <w:t>, file sharing sites etc.</w:t>
      </w:r>
    </w:p>
    <w:p w:rsidR="00005F55" w:rsidRDefault="00005F55" w:rsidP="00005F55">
      <w:pPr>
        <w:pStyle w:val="ListParagraph"/>
        <w:numPr>
          <w:ilvl w:val="0"/>
          <w:numId w:val="8"/>
        </w:numPr>
        <w:shd w:val="clear" w:color="auto" w:fill="FFFFFF"/>
        <w:spacing w:after="135" w:line="332" w:lineRule="atLeast"/>
        <w:rPr>
          <w:rFonts w:eastAsia="Times New Roman" w:cs="Helvetica"/>
          <w:sz w:val="20"/>
          <w:szCs w:val="20"/>
          <w:lang w:val="en" w:eastAsia="en-GB"/>
        </w:rPr>
      </w:pPr>
      <w:r w:rsidRPr="005926AA">
        <w:rPr>
          <w:rFonts w:eastAsia="Times New Roman" w:cs="Helvetica"/>
          <w:sz w:val="20"/>
          <w:szCs w:val="20"/>
          <w:lang w:val="en" w:eastAsia="en-GB"/>
        </w:rPr>
        <w:t>Remove or alter any copyright notices or means of identification or disclaimers as they appear in the Resources.  This includes the BACKGROUNDS of PowerPoints which have a copyright notice on them.</w:t>
      </w:r>
    </w:p>
    <w:p w:rsidR="00005F55" w:rsidRPr="005926AA" w:rsidRDefault="00005F55" w:rsidP="00005F55">
      <w:pPr>
        <w:pStyle w:val="ListParagraph"/>
        <w:numPr>
          <w:ilvl w:val="0"/>
          <w:numId w:val="8"/>
        </w:numPr>
        <w:shd w:val="clear" w:color="auto" w:fill="FFFFFF"/>
        <w:spacing w:after="135" w:line="332" w:lineRule="atLeast"/>
        <w:rPr>
          <w:rFonts w:eastAsia="Times New Roman" w:cs="Helvetica"/>
          <w:sz w:val="20"/>
          <w:szCs w:val="20"/>
          <w:lang w:val="en" w:eastAsia="en-GB"/>
        </w:rPr>
      </w:pPr>
      <w:r>
        <w:rPr>
          <w:rFonts w:eastAsia="Times New Roman" w:cs="Helvetica"/>
          <w:sz w:val="20"/>
          <w:szCs w:val="20"/>
          <w:lang w:val="en" w:eastAsia="en-GB"/>
        </w:rPr>
        <w:t>Share these resources with other schools or other colleagues outside of the paid subscribing school in any manner.</w:t>
      </w:r>
    </w:p>
    <w:p w:rsidR="00005F55" w:rsidRPr="005926AA" w:rsidRDefault="00005F55" w:rsidP="00005F55">
      <w:pPr>
        <w:rPr>
          <w:b/>
          <w:sz w:val="20"/>
          <w:szCs w:val="20"/>
          <w:u w:val="single"/>
        </w:rPr>
      </w:pPr>
      <w:r w:rsidRPr="005926AA">
        <w:rPr>
          <w:b/>
          <w:sz w:val="20"/>
          <w:szCs w:val="20"/>
          <w:u w:val="single"/>
        </w:rPr>
        <w:t>NOTE</w:t>
      </w:r>
    </w:p>
    <w:p w:rsidR="00005F55" w:rsidRPr="005926AA" w:rsidRDefault="00005F55" w:rsidP="00005F55">
      <w:pPr>
        <w:rPr>
          <w:sz w:val="20"/>
          <w:szCs w:val="20"/>
        </w:rPr>
      </w:pPr>
      <w:r w:rsidRPr="005926AA">
        <w:rPr>
          <w:sz w:val="20"/>
          <w:szCs w:val="20"/>
        </w:rPr>
        <w:t>I have spent hundreds of hours putting the resources together, please respect my work!</w:t>
      </w:r>
    </w:p>
    <w:p w:rsidR="00005F55" w:rsidRPr="004A279F" w:rsidRDefault="00005F55">
      <w:pPr>
        <w:rPr>
          <w:rFonts w:asciiTheme="minorHAnsi" w:hAnsiTheme="minorHAnsi" w:cstheme="minorHAnsi"/>
        </w:rPr>
      </w:pPr>
    </w:p>
    <w:sectPr w:rsidR="00005F55" w:rsidRPr="004A279F" w:rsidSect="001857ED">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55" w:rsidRDefault="00005F55" w:rsidP="00005F55">
      <w:pPr>
        <w:spacing w:after="0" w:line="240" w:lineRule="auto"/>
      </w:pPr>
      <w:r>
        <w:separator/>
      </w:r>
    </w:p>
  </w:endnote>
  <w:endnote w:type="continuationSeparator" w:id="0">
    <w:p w:rsidR="00005F55" w:rsidRDefault="00005F55" w:rsidP="0000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5" w:rsidRDefault="00005F55">
    <w:pPr>
      <w:pStyle w:val="Footer"/>
    </w:pPr>
    <w:r>
      <w:t xml:space="preserve">©Robert </w:t>
    </w:r>
    <w:proofErr w:type="spellStart"/>
    <w:r>
      <w:t>Gamesby</w:t>
    </w:r>
    <w:proofErr w:type="spellEnd"/>
    <w:r>
      <w:ptab w:relativeTo="margin" w:alignment="right" w:leader="none"/>
    </w:r>
    <w:hyperlink r:id="rId1" w:history="1">
      <w:r w:rsidRPr="005A1E20">
        <w:rPr>
          <w:rStyle w:val="Hyperlink"/>
        </w:rPr>
        <w:t>http://www.coolgeography.co.uk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55" w:rsidRDefault="00005F55" w:rsidP="00005F55">
      <w:pPr>
        <w:spacing w:after="0" w:line="240" w:lineRule="auto"/>
      </w:pPr>
      <w:r>
        <w:separator/>
      </w:r>
    </w:p>
  </w:footnote>
  <w:footnote w:type="continuationSeparator" w:id="0">
    <w:p w:rsidR="00005F55" w:rsidRDefault="00005F55" w:rsidP="00005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D96"/>
    <w:multiLevelType w:val="hybridMultilevel"/>
    <w:tmpl w:val="DB5A89A0"/>
    <w:lvl w:ilvl="0" w:tplc="5076559C">
      <w:start w:val="3"/>
      <w:numFmt w:val="decimal"/>
      <w:lvlText w:val="%1."/>
      <w:lvlJc w:val="left"/>
      <w:pPr>
        <w:tabs>
          <w:tab w:val="num" w:pos="720"/>
        </w:tabs>
        <w:ind w:left="720" w:hanging="360"/>
      </w:pPr>
    </w:lvl>
    <w:lvl w:ilvl="1" w:tplc="D8DACBBE" w:tentative="1">
      <w:start w:val="1"/>
      <w:numFmt w:val="decimal"/>
      <w:lvlText w:val="%2."/>
      <w:lvlJc w:val="left"/>
      <w:pPr>
        <w:tabs>
          <w:tab w:val="num" w:pos="1440"/>
        </w:tabs>
        <w:ind w:left="1440" w:hanging="360"/>
      </w:pPr>
    </w:lvl>
    <w:lvl w:ilvl="2" w:tplc="E69A31FA" w:tentative="1">
      <w:start w:val="1"/>
      <w:numFmt w:val="decimal"/>
      <w:lvlText w:val="%3."/>
      <w:lvlJc w:val="left"/>
      <w:pPr>
        <w:tabs>
          <w:tab w:val="num" w:pos="2160"/>
        </w:tabs>
        <w:ind w:left="2160" w:hanging="360"/>
      </w:pPr>
    </w:lvl>
    <w:lvl w:ilvl="3" w:tplc="A182748A" w:tentative="1">
      <w:start w:val="1"/>
      <w:numFmt w:val="decimal"/>
      <w:lvlText w:val="%4."/>
      <w:lvlJc w:val="left"/>
      <w:pPr>
        <w:tabs>
          <w:tab w:val="num" w:pos="2880"/>
        </w:tabs>
        <w:ind w:left="2880" w:hanging="360"/>
      </w:pPr>
    </w:lvl>
    <w:lvl w:ilvl="4" w:tplc="3B42C7FC" w:tentative="1">
      <w:start w:val="1"/>
      <w:numFmt w:val="decimal"/>
      <w:lvlText w:val="%5."/>
      <w:lvlJc w:val="left"/>
      <w:pPr>
        <w:tabs>
          <w:tab w:val="num" w:pos="3600"/>
        </w:tabs>
        <w:ind w:left="3600" w:hanging="360"/>
      </w:pPr>
    </w:lvl>
    <w:lvl w:ilvl="5" w:tplc="C8C4B452" w:tentative="1">
      <w:start w:val="1"/>
      <w:numFmt w:val="decimal"/>
      <w:lvlText w:val="%6."/>
      <w:lvlJc w:val="left"/>
      <w:pPr>
        <w:tabs>
          <w:tab w:val="num" w:pos="4320"/>
        </w:tabs>
        <w:ind w:left="4320" w:hanging="360"/>
      </w:pPr>
    </w:lvl>
    <w:lvl w:ilvl="6" w:tplc="4DA89930" w:tentative="1">
      <w:start w:val="1"/>
      <w:numFmt w:val="decimal"/>
      <w:lvlText w:val="%7."/>
      <w:lvlJc w:val="left"/>
      <w:pPr>
        <w:tabs>
          <w:tab w:val="num" w:pos="5040"/>
        </w:tabs>
        <w:ind w:left="5040" w:hanging="360"/>
      </w:pPr>
    </w:lvl>
    <w:lvl w:ilvl="7" w:tplc="59BAB678" w:tentative="1">
      <w:start w:val="1"/>
      <w:numFmt w:val="decimal"/>
      <w:lvlText w:val="%8."/>
      <w:lvlJc w:val="left"/>
      <w:pPr>
        <w:tabs>
          <w:tab w:val="num" w:pos="5760"/>
        </w:tabs>
        <w:ind w:left="5760" w:hanging="360"/>
      </w:pPr>
    </w:lvl>
    <w:lvl w:ilvl="8" w:tplc="C1A8E536" w:tentative="1">
      <w:start w:val="1"/>
      <w:numFmt w:val="decimal"/>
      <w:lvlText w:val="%9."/>
      <w:lvlJc w:val="left"/>
      <w:pPr>
        <w:tabs>
          <w:tab w:val="num" w:pos="6480"/>
        </w:tabs>
        <w:ind w:left="6480" w:hanging="360"/>
      </w:pPr>
    </w:lvl>
  </w:abstractNum>
  <w:abstractNum w:abstractNumId="1">
    <w:nsid w:val="090A6A85"/>
    <w:multiLevelType w:val="hybridMultilevel"/>
    <w:tmpl w:val="90A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F323A"/>
    <w:multiLevelType w:val="hybridMultilevel"/>
    <w:tmpl w:val="0FE6384A"/>
    <w:lvl w:ilvl="0" w:tplc="E924CBB4">
      <w:start w:val="1"/>
      <w:numFmt w:val="bullet"/>
      <w:lvlText w:val="•"/>
      <w:lvlJc w:val="left"/>
      <w:pPr>
        <w:tabs>
          <w:tab w:val="num" w:pos="720"/>
        </w:tabs>
        <w:ind w:left="720" w:hanging="360"/>
      </w:pPr>
      <w:rPr>
        <w:rFonts w:ascii="Arial" w:hAnsi="Arial" w:hint="default"/>
      </w:rPr>
    </w:lvl>
    <w:lvl w:ilvl="1" w:tplc="32D816C8" w:tentative="1">
      <w:start w:val="1"/>
      <w:numFmt w:val="bullet"/>
      <w:lvlText w:val="•"/>
      <w:lvlJc w:val="left"/>
      <w:pPr>
        <w:tabs>
          <w:tab w:val="num" w:pos="1440"/>
        </w:tabs>
        <w:ind w:left="1440" w:hanging="360"/>
      </w:pPr>
      <w:rPr>
        <w:rFonts w:ascii="Arial" w:hAnsi="Arial" w:hint="default"/>
      </w:rPr>
    </w:lvl>
    <w:lvl w:ilvl="2" w:tplc="5E460C3A" w:tentative="1">
      <w:start w:val="1"/>
      <w:numFmt w:val="bullet"/>
      <w:lvlText w:val="•"/>
      <w:lvlJc w:val="left"/>
      <w:pPr>
        <w:tabs>
          <w:tab w:val="num" w:pos="2160"/>
        </w:tabs>
        <w:ind w:left="2160" w:hanging="360"/>
      </w:pPr>
      <w:rPr>
        <w:rFonts w:ascii="Arial" w:hAnsi="Arial" w:hint="default"/>
      </w:rPr>
    </w:lvl>
    <w:lvl w:ilvl="3" w:tplc="72489F88" w:tentative="1">
      <w:start w:val="1"/>
      <w:numFmt w:val="bullet"/>
      <w:lvlText w:val="•"/>
      <w:lvlJc w:val="left"/>
      <w:pPr>
        <w:tabs>
          <w:tab w:val="num" w:pos="2880"/>
        </w:tabs>
        <w:ind w:left="2880" w:hanging="360"/>
      </w:pPr>
      <w:rPr>
        <w:rFonts w:ascii="Arial" w:hAnsi="Arial" w:hint="default"/>
      </w:rPr>
    </w:lvl>
    <w:lvl w:ilvl="4" w:tplc="A08485B0" w:tentative="1">
      <w:start w:val="1"/>
      <w:numFmt w:val="bullet"/>
      <w:lvlText w:val="•"/>
      <w:lvlJc w:val="left"/>
      <w:pPr>
        <w:tabs>
          <w:tab w:val="num" w:pos="3600"/>
        </w:tabs>
        <w:ind w:left="3600" w:hanging="360"/>
      </w:pPr>
      <w:rPr>
        <w:rFonts w:ascii="Arial" w:hAnsi="Arial" w:hint="default"/>
      </w:rPr>
    </w:lvl>
    <w:lvl w:ilvl="5" w:tplc="17F21324" w:tentative="1">
      <w:start w:val="1"/>
      <w:numFmt w:val="bullet"/>
      <w:lvlText w:val="•"/>
      <w:lvlJc w:val="left"/>
      <w:pPr>
        <w:tabs>
          <w:tab w:val="num" w:pos="4320"/>
        </w:tabs>
        <w:ind w:left="4320" w:hanging="360"/>
      </w:pPr>
      <w:rPr>
        <w:rFonts w:ascii="Arial" w:hAnsi="Arial" w:hint="default"/>
      </w:rPr>
    </w:lvl>
    <w:lvl w:ilvl="6" w:tplc="942C02BA" w:tentative="1">
      <w:start w:val="1"/>
      <w:numFmt w:val="bullet"/>
      <w:lvlText w:val="•"/>
      <w:lvlJc w:val="left"/>
      <w:pPr>
        <w:tabs>
          <w:tab w:val="num" w:pos="5040"/>
        </w:tabs>
        <w:ind w:left="5040" w:hanging="360"/>
      </w:pPr>
      <w:rPr>
        <w:rFonts w:ascii="Arial" w:hAnsi="Arial" w:hint="default"/>
      </w:rPr>
    </w:lvl>
    <w:lvl w:ilvl="7" w:tplc="FE98A5A6" w:tentative="1">
      <w:start w:val="1"/>
      <w:numFmt w:val="bullet"/>
      <w:lvlText w:val="•"/>
      <w:lvlJc w:val="left"/>
      <w:pPr>
        <w:tabs>
          <w:tab w:val="num" w:pos="5760"/>
        </w:tabs>
        <w:ind w:left="5760" w:hanging="360"/>
      </w:pPr>
      <w:rPr>
        <w:rFonts w:ascii="Arial" w:hAnsi="Arial" w:hint="default"/>
      </w:rPr>
    </w:lvl>
    <w:lvl w:ilvl="8" w:tplc="6CE62C9C" w:tentative="1">
      <w:start w:val="1"/>
      <w:numFmt w:val="bullet"/>
      <w:lvlText w:val="•"/>
      <w:lvlJc w:val="left"/>
      <w:pPr>
        <w:tabs>
          <w:tab w:val="num" w:pos="6480"/>
        </w:tabs>
        <w:ind w:left="6480" w:hanging="360"/>
      </w:pPr>
      <w:rPr>
        <w:rFonts w:ascii="Arial" w:hAnsi="Arial" w:hint="default"/>
      </w:rPr>
    </w:lvl>
  </w:abstractNum>
  <w:abstractNum w:abstractNumId="3">
    <w:nsid w:val="3C606DD9"/>
    <w:multiLevelType w:val="hybridMultilevel"/>
    <w:tmpl w:val="FA4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D4483"/>
    <w:multiLevelType w:val="hybridMultilevel"/>
    <w:tmpl w:val="456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57A65"/>
    <w:multiLevelType w:val="hybridMultilevel"/>
    <w:tmpl w:val="D9788448"/>
    <w:lvl w:ilvl="0" w:tplc="43B4E2A4">
      <w:start w:val="1"/>
      <w:numFmt w:val="upperLetter"/>
      <w:lvlText w:val="%1-"/>
      <w:lvlJc w:val="left"/>
      <w:pPr>
        <w:tabs>
          <w:tab w:val="num" w:pos="720"/>
        </w:tabs>
        <w:ind w:left="720" w:hanging="360"/>
      </w:pPr>
      <w:rPr>
        <w:rFonts w:asciiTheme="minorHAnsi" w:eastAsia="Calibri" w:hAnsiTheme="minorHAnsi" w:cstheme="minorHAnsi"/>
      </w:rPr>
    </w:lvl>
    <w:lvl w:ilvl="1" w:tplc="26141276" w:tentative="1">
      <w:start w:val="1"/>
      <w:numFmt w:val="decimal"/>
      <w:lvlText w:val="%2."/>
      <w:lvlJc w:val="left"/>
      <w:pPr>
        <w:tabs>
          <w:tab w:val="num" w:pos="1440"/>
        </w:tabs>
        <w:ind w:left="1440" w:hanging="360"/>
      </w:pPr>
    </w:lvl>
    <w:lvl w:ilvl="2" w:tplc="AF840708" w:tentative="1">
      <w:start w:val="1"/>
      <w:numFmt w:val="decimal"/>
      <w:lvlText w:val="%3."/>
      <w:lvlJc w:val="left"/>
      <w:pPr>
        <w:tabs>
          <w:tab w:val="num" w:pos="2160"/>
        </w:tabs>
        <w:ind w:left="2160" w:hanging="360"/>
      </w:pPr>
    </w:lvl>
    <w:lvl w:ilvl="3" w:tplc="1382B6EE" w:tentative="1">
      <w:start w:val="1"/>
      <w:numFmt w:val="decimal"/>
      <w:lvlText w:val="%4."/>
      <w:lvlJc w:val="left"/>
      <w:pPr>
        <w:tabs>
          <w:tab w:val="num" w:pos="2880"/>
        </w:tabs>
        <w:ind w:left="2880" w:hanging="360"/>
      </w:pPr>
    </w:lvl>
    <w:lvl w:ilvl="4" w:tplc="51E64220" w:tentative="1">
      <w:start w:val="1"/>
      <w:numFmt w:val="decimal"/>
      <w:lvlText w:val="%5."/>
      <w:lvlJc w:val="left"/>
      <w:pPr>
        <w:tabs>
          <w:tab w:val="num" w:pos="3600"/>
        </w:tabs>
        <w:ind w:left="3600" w:hanging="360"/>
      </w:pPr>
    </w:lvl>
    <w:lvl w:ilvl="5" w:tplc="2E32B6EA" w:tentative="1">
      <w:start w:val="1"/>
      <w:numFmt w:val="decimal"/>
      <w:lvlText w:val="%6."/>
      <w:lvlJc w:val="left"/>
      <w:pPr>
        <w:tabs>
          <w:tab w:val="num" w:pos="4320"/>
        </w:tabs>
        <w:ind w:left="4320" w:hanging="360"/>
      </w:pPr>
    </w:lvl>
    <w:lvl w:ilvl="6" w:tplc="A51247A4" w:tentative="1">
      <w:start w:val="1"/>
      <w:numFmt w:val="decimal"/>
      <w:lvlText w:val="%7."/>
      <w:lvlJc w:val="left"/>
      <w:pPr>
        <w:tabs>
          <w:tab w:val="num" w:pos="5040"/>
        </w:tabs>
        <w:ind w:left="5040" w:hanging="360"/>
      </w:pPr>
    </w:lvl>
    <w:lvl w:ilvl="7" w:tplc="E46EFD54" w:tentative="1">
      <w:start w:val="1"/>
      <w:numFmt w:val="decimal"/>
      <w:lvlText w:val="%8."/>
      <w:lvlJc w:val="left"/>
      <w:pPr>
        <w:tabs>
          <w:tab w:val="num" w:pos="5760"/>
        </w:tabs>
        <w:ind w:left="5760" w:hanging="360"/>
      </w:pPr>
    </w:lvl>
    <w:lvl w:ilvl="8" w:tplc="1CC6476C" w:tentative="1">
      <w:start w:val="1"/>
      <w:numFmt w:val="decimal"/>
      <w:lvlText w:val="%9."/>
      <w:lvlJc w:val="left"/>
      <w:pPr>
        <w:tabs>
          <w:tab w:val="num" w:pos="6480"/>
        </w:tabs>
        <w:ind w:left="6480" w:hanging="360"/>
      </w:pPr>
    </w:lvl>
  </w:abstractNum>
  <w:abstractNum w:abstractNumId="6">
    <w:nsid w:val="5F562AED"/>
    <w:multiLevelType w:val="hybridMultilevel"/>
    <w:tmpl w:val="E0A6FE56"/>
    <w:lvl w:ilvl="0" w:tplc="BA7E077C">
      <w:start w:val="1"/>
      <w:numFmt w:val="bullet"/>
      <w:lvlText w:val="•"/>
      <w:lvlJc w:val="left"/>
      <w:pPr>
        <w:tabs>
          <w:tab w:val="num" w:pos="720"/>
        </w:tabs>
        <w:ind w:left="720" w:hanging="360"/>
      </w:pPr>
      <w:rPr>
        <w:rFonts w:ascii="Arial" w:hAnsi="Arial" w:hint="default"/>
      </w:rPr>
    </w:lvl>
    <w:lvl w:ilvl="1" w:tplc="5B844F80" w:tentative="1">
      <w:start w:val="1"/>
      <w:numFmt w:val="bullet"/>
      <w:lvlText w:val="•"/>
      <w:lvlJc w:val="left"/>
      <w:pPr>
        <w:tabs>
          <w:tab w:val="num" w:pos="1440"/>
        </w:tabs>
        <w:ind w:left="1440" w:hanging="360"/>
      </w:pPr>
      <w:rPr>
        <w:rFonts w:ascii="Arial" w:hAnsi="Arial" w:hint="default"/>
      </w:rPr>
    </w:lvl>
    <w:lvl w:ilvl="2" w:tplc="764A6F76" w:tentative="1">
      <w:start w:val="1"/>
      <w:numFmt w:val="bullet"/>
      <w:lvlText w:val="•"/>
      <w:lvlJc w:val="left"/>
      <w:pPr>
        <w:tabs>
          <w:tab w:val="num" w:pos="2160"/>
        </w:tabs>
        <w:ind w:left="2160" w:hanging="360"/>
      </w:pPr>
      <w:rPr>
        <w:rFonts w:ascii="Arial" w:hAnsi="Arial" w:hint="default"/>
      </w:rPr>
    </w:lvl>
    <w:lvl w:ilvl="3" w:tplc="689EF208" w:tentative="1">
      <w:start w:val="1"/>
      <w:numFmt w:val="bullet"/>
      <w:lvlText w:val="•"/>
      <w:lvlJc w:val="left"/>
      <w:pPr>
        <w:tabs>
          <w:tab w:val="num" w:pos="2880"/>
        </w:tabs>
        <w:ind w:left="2880" w:hanging="360"/>
      </w:pPr>
      <w:rPr>
        <w:rFonts w:ascii="Arial" w:hAnsi="Arial" w:hint="default"/>
      </w:rPr>
    </w:lvl>
    <w:lvl w:ilvl="4" w:tplc="CFEC14DC" w:tentative="1">
      <w:start w:val="1"/>
      <w:numFmt w:val="bullet"/>
      <w:lvlText w:val="•"/>
      <w:lvlJc w:val="left"/>
      <w:pPr>
        <w:tabs>
          <w:tab w:val="num" w:pos="3600"/>
        </w:tabs>
        <w:ind w:left="3600" w:hanging="360"/>
      </w:pPr>
      <w:rPr>
        <w:rFonts w:ascii="Arial" w:hAnsi="Arial" w:hint="default"/>
      </w:rPr>
    </w:lvl>
    <w:lvl w:ilvl="5" w:tplc="C212D94E" w:tentative="1">
      <w:start w:val="1"/>
      <w:numFmt w:val="bullet"/>
      <w:lvlText w:val="•"/>
      <w:lvlJc w:val="left"/>
      <w:pPr>
        <w:tabs>
          <w:tab w:val="num" w:pos="4320"/>
        </w:tabs>
        <w:ind w:left="4320" w:hanging="360"/>
      </w:pPr>
      <w:rPr>
        <w:rFonts w:ascii="Arial" w:hAnsi="Arial" w:hint="default"/>
      </w:rPr>
    </w:lvl>
    <w:lvl w:ilvl="6" w:tplc="1CE6EEF2" w:tentative="1">
      <w:start w:val="1"/>
      <w:numFmt w:val="bullet"/>
      <w:lvlText w:val="•"/>
      <w:lvlJc w:val="left"/>
      <w:pPr>
        <w:tabs>
          <w:tab w:val="num" w:pos="5040"/>
        </w:tabs>
        <w:ind w:left="5040" w:hanging="360"/>
      </w:pPr>
      <w:rPr>
        <w:rFonts w:ascii="Arial" w:hAnsi="Arial" w:hint="default"/>
      </w:rPr>
    </w:lvl>
    <w:lvl w:ilvl="7" w:tplc="3A3A1480" w:tentative="1">
      <w:start w:val="1"/>
      <w:numFmt w:val="bullet"/>
      <w:lvlText w:val="•"/>
      <w:lvlJc w:val="left"/>
      <w:pPr>
        <w:tabs>
          <w:tab w:val="num" w:pos="5760"/>
        </w:tabs>
        <w:ind w:left="5760" w:hanging="360"/>
      </w:pPr>
      <w:rPr>
        <w:rFonts w:ascii="Arial" w:hAnsi="Arial" w:hint="default"/>
      </w:rPr>
    </w:lvl>
    <w:lvl w:ilvl="8" w:tplc="B39C0414" w:tentative="1">
      <w:start w:val="1"/>
      <w:numFmt w:val="bullet"/>
      <w:lvlText w:val="•"/>
      <w:lvlJc w:val="left"/>
      <w:pPr>
        <w:tabs>
          <w:tab w:val="num" w:pos="6480"/>
        </w:tabs>
        <w:ind w:left="6480" w:hanging="360"/>
      </w:pPr>
      <w:rPr>
        <w:rFonts w:ascii="Arial" w:hAnsi="Arial" w:hint="default"/>
      </w:rPr>
    </w:lvl>
  </w:abstractNum>
  <w:abstractNum w:abstractNumId="7">
    <w:nsid w:val="771E0E1E"/>
    <w:multiLevelType w:val="hybridMultilevel"/>
    <w:tmpl w:val="9AE00D7A"/>
    <w:lvl w:ilvl="0" w:tplc="58C280BA">
      <w:start w:val="1"/>
      <w:numFmt w:val="decimal"/>
      <w:lvlText w:val="%1."/>
      <w:lvlJc w:val="left"/>
      <w:pPr>
        <w:tabs>
          <w:tab w:val="num" w:pos="720"/>
        </w:tabs>
        <w:ind w:left="720" w:hanging="360"/>
      </w:pPr>
    </w:lvl>
    <w:lvl w:ilvl="1" w:tplc="FD0EBF8E" w:tentative="1">
      <w:start w:val="1"/>
      <w:numFmt w:val="decimal"/>
      <w:lvlText w:val="%2."/>
      <w:lvlJc w:val="left"/>
      <w:pPr>
        <w:tabs>
          <w:tab w:val="num" w:pos="1440"/>
        </w:tabs>
        <w:ind w:left="1440" w:hanging="360"/>
      </w:pPr>
    </w:lvl>
    <w:lvl w:ilvl="2" w:tplc="3E687CBE" w:tentative="1">
      <w:start w:val="1"/>
      <w:numFmt w:val="decimal"/>
      <w:lvlText w:val="%3."/>
      <w:lvlJc w:val="left"/>
      <w:pPr>
        <w:tabs>
          <w:tab w:val="num" w:pos="2160"/>
        </w:tabs>
        <w:ind w:left="2160" w:hanging="360"/>
      </w:pPr>
    </w:lvl>
    <w:lvl w:ilvl="3" w:tplc="10308552" w:tentative="1">
      <w:start w:val="1"/>
      <w:numFmt w:val="decimal"/>
      <w:lvlText w:val="%4."/>
      <w:lvlJc w:val="left"/>
      <w:pPr>
        <w:tabs>
          <w:tab w:val="num" w:pos="2880"/>
        </w:tabs>
        <w:ind w:left="2880" w:hanging="360"/>
      </w:pPr>
    </w:lvl>
    <w:lvl w:ilvl="4" w:tplc="4220432A" w:tentative="1">
      <w:start w:val="1"/>
      <w:numFmt w:val="decimal"/>
      <w:lvlText w:val="%5."/>
      <w:lvlJc w:val="left"/>
      <w:pPr>
        <w:tabs>
          <w:tab w:val="num" w:pos="3600"/>
        </w:tabs>
        <w:ind w:left="3600" w:hanging="360"/>
      </w:pPr>
    </w:lvl>
    <w:lvl w:ilvl="5" w:tplc="F952413C" w:tentative="1">
      <w:start w:val="1"/>
      <w:numFmt w:val="decimal"/>
      <w:lvlText w:val="%6."/>
      <w:lvlJc w:val="left"/>
      <w:pPr>
        <w:tabs>
          <w:tab w:val="num" w:pos="4320"/>
        </w:tabs>
        <w:ind w:left="4320" w:hanging="360"/>
      </w:pPr>
    </w:lvl>
    <w:lvl w:ilvl="6" w:tplc="0464C55C" w:tentative="1">
      <w:start w:val="1"/>
      <w:numFmt w:val="decimal"/>
      <w:lvlText w:val="%7."/>
      <w:lvlJc w:val="left"/>
      <w:pPr>
        <w:tabs>
          <w:tab w:val="num" w:pos="5040"/>
        </w:tabs>
        <w:ind w:left="5040" w:hanging="360"/>
      </w:pPr>
    </w:lvl>
    <w:lvl w:ilvl="7" w:tplc="FA88C0C8" w:tentative="1">
      <w:start w:val="1"/>
      <w:numFmt w:val="decimal"/>
      <w:lvlText w:val="%8."/>
      <w:lvlJc w:val="left"/>
      <w:pPr>
        <w:tabs>
          <w:tab w:val="num" w:pos="5760"/>
        </w:tabs>
        <w:ind w:left="5760" w:hanging="360"/>
      </w:pPr>
    </w:lvl>
    <w:lvl w:ilvl="8" w:tplc="38544094"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ED"/>
    <w:rsid w:val="00005F55"/>
    <w:rsid w:val="00016182"/>
    <w:rsid w:val="00073538"/>
    <w:rsid w:val="000A1A3B"/>
    <w:rsid w:val="001857ED"/>
    <w:rsid w:val="001A78D5"/>
    <w:rsid w:val="0020431F"/>
    <w:rsid w:val="002D10DC"/>
    <w:rsid w:val="003A63F6"/>
    <w:rsid w:val="003C45DF"/>
    <w:rsid w:val="00461C56"/>
    <w:rsid w:val="00464911"/>
    <w:rsid w:val="00495F3C"/>
    <w:rsid w:val="004A279F"/>
    <w:rsid w:val="00686ADE"/>
    <w:rsid w:val="006F7D37"/>
    <w:rsid w:val="0072587B"/>
    <w:rsid w:val="00760A35"/>
    <w:rsid w:val="00785A18"/>
    <w:rsid w:val="00810500"/>
    <w:rsid w:val="008560A2"/>
    <w:rsid w:val="008A1BEE"/>
    <w:rsid w:val="00915F57"/>
    <w:rsid w:val="00923D00"/>
    <w:rsid w:val="00A3377D"/>
    <w:rsid w:val="00A556CD"/>
    <w:rsid w:val="00A561F1"/>
    <w:rsid w:val="00AA66B9"/>
    <w:rsid w:val="00B84E35"/>
    <w:rsid w:val="00BB4158"/>
    <w:rsid w:val="00BE551D"/>
    <w:rsid w:val="00CC7168"/>
    <w:rsid w:val="00D46377"/>
    <w:rsid w:val="00D73861"/>
    <w:rsid w:val="00E441E3"/>
    <w:rsid w:val="00EF5C9D"/>
    <w:rsid w:val="00F42D13"/>
    <w:rsid w:val="00F457EC"/>
    <w:rsid w:val="00F71A50"/>
    <w:rsid w:val="00F932C6"/>
    <w:rsid w:val="00FB5274"/>
    <w:rsid w:val="00FC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ED"/>
    <w:pPr>
      <w:ind w:left="720"/>
      <w:contextualSpacing/>
    </w:pPr>
  </w:style>
  <w:style w:type="character" w:styleId="Hyperlink">
    <w:name w:val="Hyperlink"/>
    <w:rsid w:val="00686ADE"/>
    <w:rPr>
      <w:color w:val="0000FF"/>
      <w:u w:val="single"/>
    </w:rPr>
  </w:style>
  <w:style w:type="paragraph" w:styleId="NormalWeb">
    <w:name w:val="Normal (Web)"/>
    <w:basedOn w:val="Normal"/>
    <w:uiPriority w:val="99"/>
    <w:semiHidden/>
    <w:unhideWhenUsed/>
    <w:rsid w:val="001A78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0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5"/>
    <w:rPr>
      <w:rFonts w:ascii="Calibri" w:eastAsia="Calibri" w:hAnsi="Calibri" w:cs="Times New Roman"/>
    </w:rPr>
  </w:style>
  <w:style w:type="paragraph" w:styleId="Footer">
    <w:name w:val="footer"/>
    <w:basedOn w:val="Normal"/>
    <w:link w:val="FooterChar"/>
    <w:uiPriority w:val="99"/>
    <w:unhideWhenUsed/>
    <w:rsid w:val="0000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5"/>
    <w:rPr>
      <w:rFonts w:ascii="Calibri" w:eastAsia="Calibri" w:hAnsi="Calibri" w:cs="Times New Roman"/>
    </w:rPr>
  </w:style>
  <w:style w:type="paragraph" w:styleId="BalloonText">
    <w:name w:val="Balloon Text"/>
    <w:basedOn w:val="Normal"/>
    <w:link w:val="BalloonTextChar"/>
    <w:uiPriority w:val="99"/>
    <w:semiHidden/>
    <w:unhideWhenUsed/>
    <w:rsid w:val="0000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ED"/>
    <w:pPr>
      <w:ind w:left="720"/>
      <w:contextualSpacing/>
    </w:pPr>
  </w:style>
  <w:style w:type="character" w:styleId="Hyperlink">
    <w:name w:val="Hyperlink"/>
    <w:rsid w:val="00686ADE"/>
    <w:rPr>
      <w:color w:val="0000FF"/>
      <w:u w:val="single"/>
    </w:rPr>
  </w:style>
  <w:style w:type="paragraph" w:styleId="NormalWeb">
    <w:name w:val="Normal (Web)"/>
    <w:basedOn w:val="Normal"/>
    <w:uiPriority w:val="99"/>
    <w:semiHidden/>
    <w:unhideWhenUsed/>
    <w:rsid w:val="001A78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0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5"/>
    <w:rPr>
      <w:rFonts w:ascii="Calibri" w:eastAsia="Calibri" w:hAnsi="Calibri" w:cs="Times New Roman"/>
    </w:rPr>
  </w:style>
  <w:style w:type="paragraph" w:styleId="Footer">
    <w:name w:val="footer"/>
    <w:basedOn w:val="Normal"/>
    <w:link w:val="FooterChar"/>
    <w:uiPriority w:val="99"/>
    <w:unhideWhenUsed/>
    <w:rsid w:val="0000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5"/>
    <w:rPr>
      <w:rFonts w:ascii="Calibri" w:eastAsia="Calibri" w:hAnsi="Calibri" w:cs="Times New Roman"/>
    </w:rPr>
  </w:style>
  <w:style w:type="paragraph" w:styleId="BalloonText">
    <w:name w:val="Balloon Text"/>
    <w:basedOn w:val="Normal"/>
    <w:link w:val="BalloonTextChar"/>
    <w:uiPriority w:val="99"/>
    <w:semiHidden/>
    <w:unhideWhenUsed/>
    <w:rsid w:val="0000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192">
      <w:bodyDiv w:val="1"/>
      <w:marLeft w:val="0"/>
      <w:marRight w:val="0"/>
      <w:marTop w:val="0"/>
      <w:marBottom w:val="0"/>
      <w:divBdr>
        <w:top w:val="none" w:sz="0" w:space="0" w:color="auto"/>
        <w:left w:val="none" w:sz="0" w:space="0" w:color="auto"/>
        <w:bottom w:val="none" w:sz="0" w:space="0" w:color="auto"/>
        <w:right w:val="none" w:sz="0" w:space="0" w:color="auto"/>
      </w:divBdr>
      <w:divsChild>
        <w:div w:id="1104495058">
          <w:marLeft w:val="806"/>
          <w:marRight w:val="0"/>
          <w:marTop w:val="115"/>
          <w:marBottom w:val="0"/>
          <w:divBdr>
            <w:top w:val="none" w:sz="0" w:space="0" w:color="auto"/>
            <w:left w:val="none" w:sz="0" w:space="0" w:color="auto"/>
            <w:bottom w:val="none" w:sz="0" w:space="0" w:color="auto"/>
            <w:right w:val="none" w:sz="0" w:space="0" w:color="auto"/>
          </w:divBdr>
        </w:div>
        <w:div w:id="1904219728">
          <w:marLeft w:val="806"/>
          <w:marRight w:val="0"/>
          <w:marTop w:val="115"/>
          <w:marBottom w:val="0"/>
          <w:divBdr>
            <w:top w:val="none" w:sz="0" w:space="0" w:color="auto"/>
            <w:left w:val="none" w:sz="0" w:space="0" w:color="auto"/>
            <w:bottom w:val="none" w:sz="0" w:space="0" w:color="auto"/>
            <w:right w:val="none" w:sz="0" w:space="0" w:color="auto"/>
          </w:divBdr>
        </w:div>
        <w:div w:id="1594895714">
          <w:marLeft w:val="806"/>
          <w:marRight w:val="0"/>
          <w:marTop w:val="115"/>
          <w:marBottom w:val="0"/>
          <w:divBdr>
            <w:top w:val="none" w:sz="0" w:space="0" w:color="auto"/>
            <w:left w:val="none" w:sz="0" w:space="0" w:color="auto"/>
            <w:bottom w:val="none" w:sz="0" w:space="0" w:color="auto"/>
            <w:right w:val="none" w:sz="0" w:space="0" w:color="auto"/>
          </w:divBdr>
        </w:div>
        <w:div w:id="1419062115">
          <w:marLeft w:val="806"/>
          <w:marRight w:val="0"/>
          <w:marTop w:val="115"/>
          <w:marBottom w:val="0"/>
          <w:divBdr>
            <w:top w:val="none" w:sz="0" w:space="0" w:color="auto"/>
            <w:left w:val="none" w:sz="0" w:space="0" w:color="auto"/>
            <w:bottom w:val="none" w:sz="0" w:space="0" w:color="auto"/>
            <w:right w:val="none" w:sz="0" w:space="0" w:color="auto"/>
          </w:divBdr>
        </w:div>
      </w:divsChild>
    </w:div>
    <w:div w:id="95252466">
      <w:bodyDiv w:val="1"/>
      <w:marLeft w:val="0"/>
      <w:marRight w:val="0"/>
      <w:marTop w:val="0"/>
      <w:marBottom w:val="0"/>
      <w:divBdr>
        <w:top w:val="none" w:sz="0" w:space="0" w:color="auto"/>
        <w:left w:val="none" w:sz="0" w:space="0" w:color="auto"/>
        <w:bottom w:val="none" w:sz="0" w:space="0" w:color="auto"/>
        <w:right w:val="none" w:sz="0" w:space="0" w:color="auto"/>
      </w:divBdr>
      <w:divsChild>
        <w:div w:id="351149044">
          <w:marLeft w:val="720"/>
          <w:marRight w:val="0"/>
          <w:marTop w:val="115"/>
          <w:marBottom w:val="0"/>
          <w:divBdr>
            <w:top w:val="none" w:sz="0" w:space="0" w:color="auto"/>
            <w:left w:val="none" w:sz="0" w:space="0" w:color="auto"/>
            <w:bottom w:val="none" w:sz="0" w:space="0" w:color="auto"/>
            <w:right w:val="none" w:sz="0" w:space="0" w:color="auto"/>
          </w:divBdr>
        </w:div>
        <w:div w:id="1860924438">
          <w:marLeft w:val="720"/>
          <w:marRight w:val="0"/>
          <w:marTop w:val="115"/>
          <w:marBottom w:val="0"/>
          <w:divBdr>
            <w:top w:val="none" w:sz="0" w:space="0" w:color="auto"/>
            <w:left w:val="none" w:sz="0" w:space="0" w:color="auto"/>
            <w:bottom w:val="none" w:sz="0" w:space="0" w:color="auto"/>
            <w:right w:val="none" w:sz="0" w:space="0" w:color="auto"/>
          </w:divBdr>
        </w:div>
        <w:div w:id="378437284">
          <w:marLeft w:val="720"/>
          <w:marRight w:val="0"/>
          <w:marTop w:val="115"/>
          <w:marBottom w:val="0"/>
          <w:divBdr>
            <w:top w:val="none" w:sz="0" w:space="0" w:color="auto"/>
            <w:left w:val="none" w:sz="0" w:space="0" w:color="auto"/>
            <w:bottom w:val="none" w:sz="0" w:space="0" w:color="auto"/>
            <w:right w:val="none" w:sz="0" w:space="0" w:color="auto"/>
          </w:divBdr>
        </w:div>
      </w:divsChild>
    </w:div>
    <w:div w:id="208535906">
      <w:bodyDiv w:val="1"/>
      <w:marLeft w:val="0"/>
      <w:marRight w:val="0"/>
      <w:marTop w:val="0"/>
      <w:marBottom w:val="0"/>
      <w:divBdr>
        <w:top w:val="none" w:sz="0" w:space="0" w:color="auto"/>
        <w:left w:val="none" w:sz="0" w:space="0" w:color="auto"/>
        <w:bottom w:val="none" w:sz="0" w:space="0" w:color="auto"/>
        <w:right w:val="none" w:sz="0" w:space="0" w:color="auto"/>
      </w:divBdr>
      <w:divsChild>
        <w:div w:id="816651439">
          <w:marLeft w:val="547"/>
          <w:marRight w:val="0"/>
          <w:marTop w:val="115"/>
          <w:marBottom w:val="0"/>
          <w:divBdr>
            <w:top w:val="none" w:sz="0" w:space="0" w:color="auto"/>
            <w:left w:val="none" w:sz="0" w:space="0" w:color="auto"/>
            <w:bottom w:val="none" w:sz="0" w:space="0" w:color="auto"/>
            <w:right w:val="none" w:sz="0" w:space="0" w:color="auto"/>
          </w:divBdr>
        </w:div>
        <w:div w:id="224881351">
          <w:marLeft w:val="547"/>
          <w:marRight w:val="0"/>
          <w:marTop w:val="115"/>
          <w:marBottom w:val="0"/>
          <w:divBdr>
            <w:top w:val="none" w:sz="0" w:space="0" w:color="auto"/>
            <w:left w:val="none" w:sz="0" w:space="0" w:color="auto"/>
            <w:bottom w:val="none" w:sz="0" w:space="0" w:color="auto"/>
            <w:right w:val="none" w:sz="0" w:space="0" w:color="auto"/>
          </w:divBdr>
        </w:div>
        <w:div w:id="92864746">
          <w:marLeft w:val="547"/>
          <w:marRight w:val="0"/>
          <w:marTop w:val="115"/>
          <w:marBottom w:val="0"/>
          <w:divBdr>
            <w:top w:val="none" w:sz="0" w:space="0" w:color="auto"/>
            <w:left w:val="none" w:sz="0" w:space="0" w:color="auto"/>
            <w:bottom w:val="none" w:sz="0" w:space="0" w:color="auto"/>
            <w:right w:val="none" w:sz="0" w:space="0" w:color="auto"/>
          </w:divBdr>
        </w:div>
      </w:divsChild>
    </w:div>
    <w:div w:id="227426040">
      <w:bodyDiv w:val="1"/>
      <w:marLeft w:val="0"/>
      <w:marRight w:val="0"/>
      <w:marTop w:val="0"/>
      <w:marBottom w:val="0"/>
      <w:divBdr>
        <w:top w:val="none" w:sz="0" w:space="0" w:color="auto"/>
        <w:left w:val="none" w:sz="0" w:space="0" w:color="auto"/>
        <w:bottom w:val="none" w:sz="0" w:space="0" w:color="auto"/>
        <w:right w:val="none" w:sz="0" w:space="0" w:color="auto"/>
      </w:divBdr>
      <w:divsChild>
        <w:div w:id="525948175">
          <w:marLeft w:val="720"/>
          <w:marRight w:val="0"/>
          <w:marTop w:val="115"/>
          <w:marBottom w:val="0"/>
          <w:divBdr>
            <w:top w:val="none" w:sz="0" w:space="0" w:color="auto"/>
            <w:left w:val="none" w:sz="0" w:space="0" w:color="auto"/>
            <w:bottom w:val="none" w:sz="0" w:space="0" w:color="auto"/>
            <w:right w:val="none" w:sz="0" w:space="0" w:color="auto"/>
          </w:divBdr>
        </w:div>
        <w:div w:id="520826970">
          <w:marLeft w:val="720"/>
          <w:marRight w:val="0"/>
          <w:marTop w:val="115"/>
          <w:marBottom w:val="0"/>
          <w:divBdr>
            <w:top w:val="none" w:sz="0" w:space="0" w:color="auto"/>
            <w:left w:val="none" w:sz="0" w:space="0" w:color="auto"/>
            <w:bottom w:val="none" w:sz="0" w:space="0" w:color="auto"/>
            <w:right w:val="none" w:sz="0" w:space="0" w:color="auto"/>
          </w:divBdr>
        </w:div>
        <w:div w:id="143010222">
          <w:marLeft w:val="720"/>
          <w:marRight w:val="0"/>
          <w:marTop w:val="115"/>
          <w:marBottom w:val="0"/>
          <w:divBdr>
            <w:top w:val="none" w:sz="0" w:space="0" w:color="auto"/>
            <w:left w:val="none" w:sz="0" w:space="0" w:color="auto"/>
            <w:bottom w:val="none" w:sz="0" w:space="0" w:color="auto"/>
            <w:right w:val="none" w:sz="0" w:space="0" w:color="auto"/>
          </w:divBdr>
        </w:div>
      </w:divsChild>
    </w:div>
    <w:div w:id="265500409">
      <w:bodyDiv w:val="1"/>
      <w:marLeft w:val="0"/>
      <w:marRight w:val="0"/>
      <w:marTop w:val="0"/>
      <w:marBottom w:val="0"/>
      <w:divBdr>
        <w:top w:val="none" w:sz="0" w:space="0" w:color="auto"/>
        <w:left w:val="none" w:sz="0" w:space="0" w:color="auto"/>
        <w:bottom w:val="none" w:sz="0" w:space="0" w:color="auto"/>
        <w:right w:val="none" w:sz="0" w:space="0" w:color="auto"/>
      </w:divBdr>
      <w:divsChild>
        <w:div w:id="686440956">
          <w:marLeft w:val="547"/>
          <w:marRight w:val="0"/>
          <w:marTop w:val="115"/>
          <w:marBottom w:val="0"/>
          <w:divBdr>
            <w:top w:val="none" w:sz="0" w:space="0" w:color="auto"/>
            <w:left w:val="none" w:sz="0" w:space="0" w:color="auto"/>
            <w:bottom w:val="none" w:sz="0" w:space="0" w:color="auto"/>
            <w:right w:val="none" w:sz="0" w:space="0" w:color="auto"/>
          </w:divBdr>
        </w:div>
        <w:div w:id="223492551">
          <w:marLeft w:val="547"/>
          <w:marRight w:val="0"/>
          <w:marTop w:val="115"/>
          <w:marBottom w:val="0"/>
          <w:divBdr>
            <w:top w:val="none" w:sz="0" w:space="0" w:color="auto"/>
            <w:left w:val="none" w:sz="0" w:space="0" w:color="auto"/>
            <w:bottom w:val="none" w:sz="0" w:space="0" w:color="auto"/>
            <w:right w:val="none" w:sz="0" w:space="0" w:color="auto"/>
          </w:divBdr>
        </w:div>
        <w:div w:id="1534808607">
          <w:marLeft w:val="547"/>
          <w:marRight w:val="0"/>
          <w:marTop w:val="115"/>
          <w:marBottom w:val="0"/>
          <w:divBdr>
            <w:top w:val="none" w:sz="0" w:space="0" w:color="auto"/>
            <w:left w:val="none" w:sz="0" w:space="0" w:color="auto"/>
            <w:bottom w:val="none" w:sz="0" w:space="0" w:color="auto"/>
            <w:right w:val="none" w:sz="0" w:space="0" w:color="auto"/>
          </w:divBdr>
        </w:div>
      </w:divsChild>
    </w:div>
    <w:div w:id="367797338">
      <w:bodyDiv w:val="1"/>
      <w:marLeft w:val="0"/>
      <w:marRight w:val="0"/>
      <w:marTop w:val="0"/>
      <w:marBottom w:val="0"/>
      <w:divBdr>
        <w:top w:val="none" w:sz="0" w:space="0" w:color="auto"/>
        <w:left w:val="none" w:sz="0" w:space="0" w:color="auto"/>
        <w:bottom w:val="none" w:sz="0" w:space="0" w:color="auto"/>
        <w:right w:val="none" w:sz="0" w:space="0" w:color="auto"/>
      </w:divBdr>
    </w:div>
    <w:div w:id="401486623">
      <w:bodyDiv w:val="1"/>
      <w:marLeft w:val="0"/>
      <w:marRight w:val="0"/>
      <w:marTop w:val="0"/>
      <w:marBottom w:val="0"/>
      <w:divBdr>
        <w:top w:val="none" w:sz="0" w:space="0" w:color="auto"/>
        <w:left w:val="none" w:sz="0" w:space="0" w:color="auto"/>
        <w:bottom w:val="none" w:sz="0" w:space="0" w:color="auto"/>
        <w:right w:val="none" w:sz="0" w:space="0" w:color="auto"/>
      </w:divBdr>
      <w:divsChild>
        <w:div w:id="6370229">
          <w:marLeft w:val="965"/>
          <w:marRight w:val="0"/>
          <w:marTop w:val="115"/>
          <w:marBottom w:val="0"/>
          <w:divBdr>
            <w:top w:val="none" w:sz="0" w:space="0" w:color="auto"/>
            <w:left w:val="none" w:sz="0" w:space="0" w:color="auto"/>
            <w:bottom w:val="none" w:sz="0" w:space="0" w:color="auto"/>
            <w:right w:val="none" w:sz="0" w:space="0" w:color="auto"/>
          </w:divBdr>
        </w:div>
        <w:div w:id="1087845810">
          <w:marLeft w:val="965"/>
          <w:marRight w:val="0"/>
          <w:marTop w:val="115"/>
          <w:marBottom w:val="0"/>
          <w:divBdr>
            <w:top w:val="none" w:sz="0" w:space="0" w:color="auto"/>
            <w:left w:val="none" w:sz="0" w:space="0" w:color="auto"/>
            <w:bottom w:val="none" w:sz="0" w:space="0" w:color="auto"/>
            <w:right w:val="none" w:sz="0" w:space="0" w:color="auto"/>
          </w:divBdr>
        </w:div>
        <w:div w:id="1669551124">
          <w:marLeft w:val="965"/>
          <w:marRight w:val="0"/>
          <w:marTop w:val="115"/>
          <w:marBottom w:val="0"/>
          <w:divBdr>
            <w:top w:val="none" w:sz="0" w:space="0" w:color="auto"/>
            <w:left w:val="none" w:sz="0" w:space="0" w:color="auto"/>
            <w:bottom w:val="none" w:sz="0" w:space="0" w:color="auto"/>
            <w:right w:val="none" w:sz="0" w:space="0" w:color="auto"/>
          </w:divBdr>
        </w:div>
      </w:divsChild>
    </w:div>
    <w:div w:id="489293834">
      <w:bodyDiv w:val="1"/>
      <w:marLeft w:val="0"/>
      <w:marRight w:val="0"/>
      <w:marTop w:val="0"/>
      <w:marBottom w:val="0"/>
      <w:divBdr>
        <w:top w:val="none" w:sz="0" w:space="0" w:color="auto"/>
        <w:left w:val="none" w:sz="0" w:space="0" w:color="auto"/>
        <w:bottom w:val="none" w:sz="0" w:space="0" w:color="auto"/>
        <w:right w:val="none" w:sz="0" w:space="0" w:color="auto"/>
      </w:divBdr>
      <w:divsChild>
        <w:div w:id="992293517">
          <w:marLeft w:val="547"/>
          <w:marRight w:val="0"/>
          <w:marTop w:val="115"/>
          <w:marBottom w:val="0"/>
          <w:divBdr>
            <w:top w:val="none" w:sz="0" w:space="0" w:color="auto"/>
            <w:left w:val="none" w:sz="0" w:space="0" w:color="auto"/>
            <w:bottom w:val="none" w:sz="0" w:space="0" w:color="auto"/>
            <w:right w:val="none" w:sz="0" w:space="0" w:color="auto"/>
          </w:divBdr>
        </w:div>
        <w:div w:id="1685550593">
          <w:marLeft w:val="547"/>
          <w:marRight w:val="0"/>
          <w:marTop w:val="115"/>
          <w:marBottom w:val="0"/>
          <w:divBdr>
            <w:top w:val="none" w:sz="0" w:space="0" w:color="auto"/>
            <w:left w:val="none" w:sz="0" w:space="0" w:color="auto"/>
            <w:bottom w:val="none" w:sz="0" w:space="0" w:color="auto"/>
            <w:right w:val="none" w:sz="0" w:space="0" w:color="auto"/>
          </w:divBdr>
        </w:div>
      </w:divsChild>
    </w:div>
    <w:div w:id="578171521">
      <w:bodyDiv w:val="1"/>
      <w:marLeft w:val="0"/>
      <w:marRight w:val="0"/>
      <w:marTop w:val="0"/>
      <w:marBottom w:val="0"/>
      <w:divBdr>
        <w:top w:val="none" w:sz="0" w:space="0" w:color="auto"/>
        <w:left w:val="none" w:sz="0" w:space="0" w:color="auto"/>
        <w:bottom w:val="none" w:sz="0" w:space="0" w:color="auto"/>
        <w:right w:val="none" w:sz="0" w:space="0" w:color="auto"/>
      </w:divBdr>
      <w:divsChild>
        <w:div w:id="1935244131">
          <w:marLeft w:val="965"/>
          <w:marRight w:val="0"/>
          <w:marTop w:val="134"/>
          <w:marBottom w:val="0"/>
          <w:divBdr>
            <w:top w:val="none" w:sz="0" w:space="0" w:color="auto"/>
            <w:left w:val="none" w:sz="0" w:space="0" w:color="auto"/>
            <w:bottom w:val="none" w:sz="0" w:space="0" w:color="auto"/>
            <w:right w:val="none" w:sz="0" w:space="0" w:color="auto"/>
          </w:divBdr>
        </w:div>
      </w:divsChild>
    </w:div>
    <w:div w:id="620839652">
      <w:bodyDiv w:val="1"/>
      <w:marLeft w:val="0"/>
      <w:marRight w:val="0"/>
      <w:marTop w:val="0"/>
      <w:marBottom w:val="0"/>
      <w:divBdr>
        <w:top w:val="none" w:sz="0" w:space="0" w:color="auto"/>
        <w:left w:val="none" w:sz="0" w:space="0" w:color="auto"/>
        <w:bottom w:val="none" w:sz="0" w:space="0" w:color="auto"/>
        <w:right w:val="none" w:sz="0" w:space="0" w:color="auto"/>
      </w:divBdr>
      <w:divsChild>
        <w:div w:id="187986629">
          <w:marLeft w:val="547"/>
          <w:marRight w:val="0"/>
          <w:marTop w:val="115"/>
          <w:marBottom w:val="0"/>
          <w:divBdr>
            <w:top w:val="none" w:sz="0" w:space="0" w:color="auto"/>
            <w:left w:val="none" w:sz="0" w:space="0" w:color="auto"/>
            <w:bottom w:val="none" w:sz="0" w:space="0" w:color="auto"/>
            <w:right w:val="none" w:sz="0" w:space="0" w:color="auto"/>
          </w:divBdr>
        </w:div>
        <w:div w:id="106438213">
          <w:marLeft w:val="547"/>
          <w:marRight w:val="0"/>
          <w:marTop w:val="115"/>
          <w:marBottom w:val="0"/>
          <w:divBdr>
            <w:top w:val="none" w:sz="0" w:space="0" w:color="auto"/>
            <w:left w:val="none" w:sz="0" w:space="0" w:color="auto"/>
            <w:bottom w:val="none" w:sz="0" w:space="0" w:color="auto"/>
            <w:right w:val="none" w:sz="0" w:space="0" w:color="auto"/>
          </w:divBdr>
        </w:div>
        <w:div w:id="1349718145">
          <w:marLeft w:val="547"/>
          <w:marRight w:val="0"/>
          <w:marTop w:val="115"/>
          <w:marBottom w:val="0"/>
          <w:divBdr>
            <w:top w:val="none" w:sz="0" w:space="0" w:color="auto"/>
            <w:left w:val="none" w:sz="0" w:space="0" w:color="auto"/>
            <w:bottom w:val="none" w:sz="0" w:space="0" w:color="auto"/>
            <w:right w:val="none" w:sz="0" w:space="0" w:color="auto"/>
          </w:divBdr>
        </w:div>
      </w:divsChild>
    </w:div>
    <w:div w:id="636565065">
      <w:bodyDiv w:val="1"/>
      <w:marLeft w:val="0"/>
      <w:marRight w:val="0"/>
      <w:marTop w:val="0"/>
      <w:marBottom w:val="0"/>
      <w:divBdr>
        <w:top w:val="none" w:sz="0" w:space="0" w:color="auto"/>
        <w:left w:val="none" w:sz="0" w:space="0" w:color="auto"/>
        <w:bottom w:val="none" w:sz="0" w:space="0" w:color="auto"/>
        <w:right w:val="none" w:sz="0" w:space="0" w:color="auto"/>
      </w:divBdr>
    </w:div>
    <w:div w:id="741951426">
      <w:bodyDiv w:val="1"/>
      <w:marLeft w:val="0"/>
      <w:marRight w:val="0"/>
      <w:marTop w:val="0"/>
      <w:marBottom w:val="0"/>
      <w:divBdr>
        <w:top w:val="none" w:sz="0" w:space="0" w:color="auto"/>
        <w:left w:val="none" w:sz="0" w:space="0" w:color="auto"/>
        <w:bottom w:val="none" w:sz="0" w:space="0" w:color="auto"/>
        <w:right w:val="none" w:sz="0" w:space="0" w:color="auto"/>
      </w:divBdr>
      <w:divsChild>
        <w:div w:id="1691369613">
          <w:marLeft w:val="547"/>
          <w:marRight w:val="0"/>
          <w:marTop w:val="125"/>
          <w:marBottom w:val="0"/>
          <w:divBdr>
            <w:top w:val="none" w:sz="0" w:space="0" w:color="auto"/>
            <w:left w:val="none" w:sz="0" w:space="0" w:color="auto"/>
            <w:bottom w:val="none" w:sz="0" w:space="0" w:color="auto"/>
            <w:right w:val="none" w:sz="0" w:space="0" w:color="auto"/>
          </w:divBdr>
        </w:div>
        <w:div w:id="1628731969">
          <w:marLeft w:val="547"/>
          <w:marRight w:val="0"/>
          <w:marTop w:val="125"/>
          <w:marBottom w:val="0"/>
          <w:divBdr>
            <w:top w:val="none" w:sz="0" w:space="0" w:color="auto"/>
            <w:left w:val="none" w:sz="0" w:space="0" w:color="auto"/>
            <w:bottom w:val="none" w:sz="0" w:space="0" w:color="auto"/>
            <w:right w:val="none" w:sz="0" w:space="0" w:color="auto"/>
          </w:divBdr>
        </w:div>
      </w:divsChild>
    </w:div>
    <w:div w:id="751853094">
      <w:bodyDiv w:val="1"/>
      <w:marLeft w:val="0"/>
      <w:marRight w:val="0"/>
      <w:marTop w:val="0"/>
      <w:marBottom w:val="0"/>
      <w:divBdr>
        <w:top w:val="none" w:sz="0" w:space="0" w:color="auto"/>
        <w:left w:val="none" w:sz="0" w:space="0" w:color="auto"/>
        <w:bottom w:val="none" w:sz="0" w:space="0" w:color="auto"/>
        <w:right w:val="none" w:sz="0" w:space="0" w:color="auto"/>
      </w:divBdr>
    </w:div>
    <w:div w:id="773784843">
      <w:bodyDiv w:val="1"/>
      <w:marLeft w:val="0"/>
      <w:marRight w:val="0"/>
      <w:marTop w:val="0"/>
      <w:marBottom w:val="0"/>
      <w:divBdr>
        <w:top w:val="none" w:sz="0" w:space="0" w:color="auto"/>
        <w:left w:val="none" w:sz="0" w:space="0" w:color="auto"/>
        <w:bottom w:val="none" w:sz="0" w:space="0" w:color="auto"/>
        <w:right w:val="none" w:sz="0" w:space="0" w:color="auto"/>
      </w:divBdr>
      <w:divsChild>
        <w:div w:id="1045180145">
          <w:marLeft w:val="720"/>
          <w:marRight w:val="0"/>
          <w:marTop w:val="115"/>
          <w:marBottom w:val="0"/>
          <w:divBdr>
            <w:top w:val="none" w:sz="0" w:space="0" w:color="auto"/>
            <w:left w:val="none" w:sz="0" w:space="0" w:color="auto"/>
            <w:bottom w:val="none" w:sz="0" w:space="0" w:color="auto"/>
            <w:right w:val="none" w:sz="0" w:space="0" w:color="auto"/>
          </w:divBdr>
        </w:div>
        <w:div w:id="2107459300">
          <w:marLeft w:val="720"/>
          <w:marRight w:val="0"/>
          <w:marTop w:val="115"/>
          <w:marBottom w:val="0"/>
          <w:divBdr>
            <w:top w:val="none" w:sz="0" w:space="0" w:color="auto"/>
            <w:left w:val="none" w:sz="0" w:space="0" w:color="auto"/>
            <w:bottom w:val="none" w:sz="0" w:space="0" w:color="auto"/>
            <w:right w:val="none" w:sz="0" w:space="0" w:color="auto"/>
          </w:divBdr>
        </w:div>
      </w:divsChild>
    </w:div>
    <w:div w:id="848757710">
      <w:bodyDiv w:val="1"/>
      <w:marLeft w:val="0"/>
      <w:marRight w:val="0"/>
      <w:marTop w:val="0"/>
      <w:marBottom w:val="0"/>
      <w:divBdr>
        <w:top w:val="none" w:sz="0" w:space="0" w:color="auto"/>
        <w:left w:val="none" w:sz="0" w:space="0" w:color="auto"/>
        <w:bottom w:val="none" w:sz="0" w:space="0" w:color="auto"/>
        <w:right w:val="none" w:sz="0" w:space="0" w:color="auto"/>
      </w:divBdr>
      <w:divsChild>
        <w:div w:id="1777098891">
          <w:marLeft w:val="720"/>
          <w:marRight w:val="0"/>
          <w:marTop w:val="115"/>
          <w:marBottom w:val="0"/>
          <w:divBdr>
            <w:top w:val="none" w:sz="0" w:space="0" w:color="auto"/>
            <w:left w:val="none" w:sz="0" w:space="0" w:color="auto"/>
            <w:bottom w:val="none" w:sz="0" w:space="0" w:color="auto"/>
            <w:right w:val="none" w:sz="0" w:space="0" w:color="auto"/>
          </w:divBdr>
        </w:div>
        <w:div w:id="227376914">
          <w:marLeft w:val="720"/>
          <w:marRight w:val="0"/>
          <w:marTop w:val="115"/>
          <w:marBottom w:val="0"/>
          <w:divBdr>
            <w:top w:val="none" w:sz="0" w:space="0" w:color="auto"/>
            <w:left w:val="none" w:sz="0" w:space="0" w:color="auto"/>
            <w:bottom w:val="none" w:sz="0" w:space="0" w:color="auto"/>
            <w:right w:val="none" w:sz="0" w:space="0" w:color="auto"/>
          </w:divBdr>
        </w:div>
        <w:div w:id="54360367">
          <w:marLeft w:val="720"/>
          <w:marRight w:val="0"/>
          <w:marTop w:val="115"/>
          <w:marBottom w:val="0"/>
          <w:divBdr>
            <w:top w:val="none" w:sz="0" w:space="0" w:color="auto"/>
            <w:left w:val="none" w:sz="0" w:space="0" w:color="auto"/>
            <w:bottom w:val="none" w:sz="0" w:space="0" w:color="auto"/>
            <w:right w:val="none" w:sz="0" w:space="0" w:color="auto"/>
          </w:divBdr>
        </w:div>
        <w:div w:id="766850112">
          <w:marLeft w:val="720"/>
          <w:marRight w:val="0"/>
          <w:marTop w:val="115"/>
          <w:marBottom w:val="0"/>
          <w:divBdr>
            <w:top w:val="none" w:sz="0" w:space="0" w:color="auto"/>
            <w:left w:val="none" w:sz="0" w:space="0" w:color="auto"/>
            <w:bottom w:val="none" w:sz="0" w:space="0" w:color="auto"/>
            <w:right w:val="none" w:sz="0" w:space="0" w:color="auto"/>
          </w:divBdr>
        </w:div>
        <w:div w:id="986394869">
          <w:marLeft w:val="720"/>
          <w:marRight w:val="0"/>
          <w:marTop w:val="115"/>
          <w:marBottom w:val="0"/>
          <w:divBdr>
            <w:top w:val="none" w:sz="0" w:space="0" w:color="auto"/>
            <w:left w:val="none" w:sz="0" w:space="0" w:color="auto"/>
            <w:bottom w:val="none" w:sz="0" w:space="0" w:color="auto"/>
            <w:right w:val="none" w:sz="0" w:space="0" w:color="auto"/>
          </w:divBdr>
        </w:div>
        <w:div w:id="659313718">
          <w:marLeft w:val="720"/>
          <w:marRight w:val="0"/>
          <w:marTop w:val="115"/>
          <w:marBottom w:val="0"/>
          <w:divBdr>
            <w:top w:val="none" w:sz="0" w:space="0" w:color="auto"/>
            <w:left w:val="none" w:sz="0" w:space="0" w:color="auto"/>
            <w:bottom w:val="none" w:sz="0" w:space="0" w:color="auto"/>
            <w:right w:val="none" w:sz="0" w:space="0" w:color="auto"/>
          </w:divBdr>
        </w:div>
      </w:divsChild>
    </w:div>
    <w:div w:id="870342163">
      <w:bodyDiv w:val="1"/>
      <w:marLeft w:val="0"/>
      <w:marRight w:val="0"/>
      <w:marTop w:val="0"/>
      <w:marBottom w:val="0"/>
      <w:divBdr>
        <w:top w:val="none" w:sz="0" w:space="0" w:color="auto"/>
        <w:left w:val="none" w:sz="0" w:space="0" w:color="auto"/>
        <w:bottom w:val="none" w:sz="0" w:space="0" w:color="auto"/>
        <w:right w:val="none" w:sz="0" w:space="0" w:color="auto"/>
      </w:divBdr>
      <w:divsChild>
        <w:div w:id="654913461">
          <w:marLeft w:val="965"/>
          <w:marRight w:val="0"/>
          <w:marTop w:val="82"/>
          <w:marBottom w:val="0"/>
          <w:divBdr>
            <w:top w:val="none" w:sz="0" w:space="0" w:color="auto"/>
            <w:left w:val="none" w:sz="0" w:space="0" w:color="auto"/>
            <w:bottom w:val="none" w:sz="0" w:space="0" w:color="auto"/>
            <w:right w:val="none" w:sz="0" w:space="0" w:color="auto"/>
          </w:divBdr>
        </w:div>
        <w:div w:id="1816680478">
          <w:marLeft w:val="965"/>
          <w:marRight w:val="0"/>
          <w:marTop w:val="82"/>
          <w:marBottom w:val="0"/>
          <w:divBdr>
            <w:top w:val="none" w:sz="0" w:space="0" w:color="auto"/>
            <w:left w:val="none" w:sz="0" w:space="0" w:color="auto"/>
            <w:bottom w:val="none" w:sz="0" w:space="0" w:color="auto"/>
            <w:right w:val="none" w:sz="0" w:space="0" w:color="auto"/>
          </w:divBdr>
        </w:div>
        <w:div w:id="1208489071">
          <w:marLeft w:val="288"/>
          <w:marRight w:val="0"/>
          <w:marTop w:val="82"/>
          <w:marBottom w:val="0"/>
          <w:divBdr>
            <w:top w:val="none" w:sz="0" w:space="0" w:color="auto"/>
            <w:left w:val="none" w:sz="0" w:space="0" w:color="auto"/>
            <w:bottom w:val="none" w:sz="0" w:space="0" w:color="auto"/>
            <w:right w:val="none" w:sz="0" w:space="0" w:color="auto"/>
          </w:divBdr>
        </w:div>
        <w:div w:id="203368889">
          <w:marLeft w:val="288"/>
          <w:marRight w:val="0"/>
          <w:marTop w:val="82"/>
          <w:marBottom w:val="0"/>
          <w:divBdr>
            <w:top w:val="none" w:sz="0" w:space="0" w:color="auto"/>
            <w:left w:val="none" w:sz="0" w:space="0" w:color="auto"/>
            <w:bottom w:val="none" w:sz="0" w:space="0" w:color="auto"/>
            <w:right w:val="none" w:sz="0" w:space="0" w:color="auto"/>
          </w:divBdr>
        </w:div>
        <w:div w:id="1184631009">
          <w:marLeft w:val="288"/>
          <w:marRight w:val="0"/>
          <w:marTop w:val="82"/>
          <w:marBottom w:val="0"/>
          <w:divBdr>
            <w:top w:val="none" w:sz="0" w:space="0" w:color="auto"/>
            <w:left w:val="none" w:sz="0" w:space="0" w:color="auto"/>
            <w:bottom w:val="none" w:sz="0" w:space="0" w:color="auto"/>
            <w:right w:val="none" w:sz="0" w:space="0" w:color="auto"/>
          </w:divBdr>
        </w:div>
        <w:div w:id="836575021">
          <w:marLeft w:val="288"/>
          <w:marRight w:val="0"/>
          <w:marTop w:val="82"/>
          <w:marBottom w:val="0"/>
          <w:divBdr>
            <w:top w:val="none" w:sz="0" w:space="0" w:color="auto"/>
            <w:left w:val="none" w:sz="0" w:space="0" w:color="auto"/>
            <w:bottom w:val="none" w:sz="0" w:space="0" w:color="auto"/>
            <w:right w:val="none" w:sz="0" w:space="0" w:color="auto"/>
          </w:divBdr>
        </w:div>
        <w:div w:id="1142890058">
          <w:marLeft w:val="720"/>
          <w:marRight w:val="0"/>
          <w:marTop w:val="82"/>
          <w:marBottom w:val="0"/>
          <w:divBdr>
            <w:top w:val="none" w:sz="0" w:space="0" w:color="auto"/>
            <w:left w:val="none" w:sz="0" w:space="0" w:color="auto"/>
            <w:bottom w:val="none" w:sz="0" w:space="0" w:color="auto"/>
            <w:right w:val="none" w:sz="0" w:space="0" w:color="auto"/>
          </w:divBdr>
        </w:div>
        <w:div w:id="1801340017">
          <w:marLeft w:val="965"/>
          <w:marRight w:val="0"/>
          <w:marTop w:val="82"/>
          <w:marBottom w:val="0"/>
          <w:divBdr>
            <w:top w:val="none" w:sz="0" w:space="0" w:color="auto"/>
            <w:left w:val="none" w:sz="0" w:space="0" w:color="auto"/>
            <w:bottom w:val="none" w:sz="0" w:space="0" w:color="auto"/>
            <w:right w:val="none" w:sz="0" w:space="0" w:color="auto"/>
          </w:divBdr>
        </w:div>
      </w:divsChild>
    </w:div>
    <w:div w:id="891430500">
      <w:bodyDiv w:val="1"/>
      <w:marLeft w:val="0"/>
      <w:marRight w:val="0"/>
      <w:marTop w:val="0"/>
      <w:marBottom w:val="0"/>
      <w:divBdr>
        <w:top w:val="none" w:sz="0" w:space="0" w:color="auto"/>
        <w:left w:val="none" w:sz="0" w:space="0" w:color="auto"/>
        <w:bottom w:val="none" w:sz="0" w:space="0" w:color="auto"/>
        <w:right w:val="none" w:sz="0" w:space="0" w:color="auto"/>
      </w:divBdr>
      <w:divsChild>
        <w:div w:id="930821552">
          <w:marLeft w:val="720"/>
          <w:marRight w:val="0"/>
          <w:marTop w:val="115"/>
          <w:marBottom w:val="0"/>
          <w:divBdr>
            <w:top w:val="none" w:sz="0" w:space="0" w:color="auto"/>
            <w:left w:val="none" w:sz="0" w:space="0" w:color="auto"/>
            <w:bottom w:val="none" w:sz="0" w:space="0" w:color="auto"/>
            <w:right w:val="none" w:sz="0" w:space="0" w:color="auto"/>
          </w:divBdr>
        </w:div>
        <w:div w:id="722488036">
          <w:marLeft w:val="720"/>
          <w:marRight w:val="0"/>
          <w:marTop w:val="115"/>
          <w:marBottom w:val="0"/>
          <w:divBdr>
            <w:top w:val="none" w:sz="0" w:space="0" w:color="auto"/>
            <w:left w:val="none" w:sz="0" w:space="0" w:color="auto"/>
            <w:bottom w:val="none" w:sz="0" w:space="0" w:color="auto"/>
            <w:right w:val="none" w:sz="0" w:space="0" w:color="auto"/>
          </w:divBdr>
        </w:div>
      </w:divsChild>
    </w:div>
    <w:div w:id="895243461">
      <w:bodyDiv w:val="1"/>
      <w:marLeft w:val="0"/>
      <w:marRight w:val="0"/>
      <w:marTop w:val="0"/>
      <w:marBottom w:val="0"/>
      <w:divBdr>
        <w:top w:val="none" w:sz="0" w:space="0" w:color="auto"/>
        <w:left w:val="none" w:sz="0" w:space="0" w:color="auto"/>
        <w:bottom w:val="none" w:sz="0" w:space="0" w:color="auto"/>
        <w:right w:val="none" w:sz="0" w:space="0" w:color="auto"/>
      </w:divBdr>
      <w:divsChild>
        <w:div w:id="275793985">
          <w:marLeft w:val="547"/>
          <w:marRight w:val="0"/>
          <w:marTop w:val="115"/>
          <w:marBottom w:val="0"/>
          <w:divBdr>
            <w:top w:val="none" w:sz="0" w:space="0" w:color="auto"/>
            <w:left w:val="none" w:sz="0" w:space="0" w:color="auto"/>
            <w:bottom w:val="none" w:sz="0" w:space="0" w:color="auto"/>
            <w:right w:val="none" w:sz="0" w:space="0" w:color="auto"/>
          </w:divBdr>
        </w:div>
        <w:div w:id="882713968">
          <w:marLeft w:val="547"/>
          <w:marRight w:val="0"/>
          <w:marTop w:val="115"/>
          <w:marBottom w:val="0"/>
          <w:divBdr>
            <w:top w:val="none" w:sz="0" w:space="0" w:color="auto"/>
            <w:left w:val="none" w:sz="0" w:space="0" w:color="auto"/>
            <w:bottom w:val="none" w:sz="0" w:space="0" w:color="auto"/>
            <w:right w:val="none" w:sz="0" w:space="0" w:color="auto"/>
          </w:divBdr>
        </w:div>
        <w:div w:id="1816528034">
          <w:marLeft w:val="547"/>
          <w:marRight w:val="0"/>
          <w:marTop w:val="115"/>
          <w:marBottom w:val="0"/>
          <w:divBdr>
            <w:top w:val="none" w:sz="0" w:space="0" w:color="auto"/>
            <w:left w:val="none" w:sz="0" w:space="0" w:color="auto"/>
            <w:bottom w:val="none" w:sz="0" w:space="0" w:color="auto"/>
            <w:right w:val="none" w:sz="0" w:space="0" w:color="auto"/>
          </w:divBdr>
        </w:div>
      </w:divsChild>
    </w:div>
    <w:div w:id="956332845">
      <w:bodyDiv w:val="1"/>
      <w:marLeft w:val="0"/>
      <w:marRight w:val="0"/>
      <w:marTop w:val="0"/>
      <w:marBottom w:val="0"/>
      <w:divBdr>
        <w:top w:val="none" w:sz="0" w:space="0" w:color="auto"/>
        <w:left w:val="none" w:sz="0" w:space="0" w:color="auto"/>
        <w:bottom w:val="none" w:sz="0" w:space="0" w:color="auto"/>
        <w:right w:val="none" w:sz="0" w:space="0" w:color="auto"/>
      </w:divBdr>
      <w:divsChild>
        <w:div w:id="297615697">
          <w:marLeft w:val="576"/>
          <w:marRight w:val="0"/>
          <w:marTop w:val="115"/>
          <w:marBottom w:val="0"/>
          <w:divBdr>
            <w:top w:val="none" w:sz="0" w:space="0" w:color="auto"/>
            <w:left w:val="none" w:sz="0" w:space="0" w:color="auto"/>
            <w:bottom w:val="none" w:sz="0" w:space="0" w:color="auto"/>
            <w:right w:val="none" w:sz="0" w:space="0" w:color="auto"/>
          </w:divBdr>
        </w:div>
        <w:div w:id="992493454">
          <w:marLeft w:val="576"/>
          <w:marRight w:val="0"/>
          <w:marTop w:val="115"/>
          <w:marBottom w:val="0"/>
          <w:divBdr>
            <w:top w:val="none" w:sz="0" w:space="0" w:color="auto"/>
            <w:left w:val="none" w:sz="0" w:space="0" w:color="auto"/>
            <w:bottom w:val="none" w:sz="0" w:space="0" w:color="auto"/>
            <w:right w:val="none" w:sz="0" w:space="0" w:color="auto"/>
          </w:divBdr>
        </w:div>
      </w:divsChild>
    </w:div>
    <w:div w:id="964771634">
      <w:bodyDiv w:val="1"/>
      <w:marLeft w:val="0"/>
      <w:marRight w:val="0"/>
      <w:marTop w:val="0"/>
      <w:marBottom w:val="0"/>
      <w:divBdr>
        <w:top w:val="none" w:sz="0" w:space="0" w:color="auto"/>
        <w:left w:val="none" w:sz="0" w:space="0" w:color="auto"/>
        <w:bottom w:val="none" w:sz="0" w:space="0" w:color="auto"/>
        <w:right w:val="none" w:sz="0" w:space="0" w:color="auto"/>
      </w:divBdr>
    </w:div>
    <w:div w:id="1002440177">
      <w:bodyDiv w:val="1"/>
      <w:marLeft w:val="0"/>
      <w:marRight w:val="0"/>
      <w:marTop w:val="0"/>
      <w:marBottom w:val="0"/>
      <w:divBdr>
        <w:top w:val="none" w:sz="0" w:space="0" w:color="auto"/>
        <w:left w:val="none" w:sz="0" w:space="0" w:color="auto"/>
        <w:bottom w:val="none" w:sz="0" w:space="0" w:color="auto"/>
        <w:right w:val="none" w:sz="0" w:space="0" w:color="auto"/>
      </w:divBdr>
      <w:divsChild>
        <w:div w:id="1472668882">
          <w:marLeft w:val="547"/>
          <w:marRight w:val="0"/>
          <w:marTop w:val="86"/>
          <w:marBottom w:val="0"/>
          <w:divBdr>
            <w:top w:val="none" w:sz="0" w:space="0" w:color="auto"/>
            <w:left w:val="none" w:sz="0" w:space="0" w:color="auto"/>
            <w:bottom w:val="none" w:sz="0" w:space="0" w:color="auto"/>
            <w:right w:val="none" w:sz="0" w:space="0" w:color="auto"/>
          </w:divBdr>
        </w:div>
        <w:div w:id="1041175019">
          <w:marLeft w:val="547"/>
          <w:marRight w:val="0"/>
          <w:marTop w:val="86"/>
          <w:marBottom w:val="0"/>
          <w:divBdr>
            <w:top w:val="none" w:sz="0" w:space="0" w:color="auto"/>
            <w:left w:val="none" w:sz="0" w:space="0" w:color="auto"/>
            <w:bottom w:val="none" w:sz="0" w:space="0" w:color="auto"/>
            <w:right w:val="none" w:sz="0" w:space="0" w:color="auto"/>
          </w:divBdr>
        </w:div>
        <w:div w:id="247007724">
          <w:marLeft w:val="547"/>
          <w:marRight w:val="0"/>
          <w:marTop w:val="86"/>
          <w:marBottom w:val="0"/>
          <w:divBdr>
            <w:top w:val="none" w:sz="0" w:space="0" w:color="auto"/>
            <w:left w:val="none" w:sz="0" w:space="0" w:color="auto"/>
            <w:bottom w:val="none" w:sz="0" w:space="0" w:color="auto"/>
            <w:right w:val="none" w:sz="0" w:space="0" w:color="auto"/>
          </w:divBdr>
        </w:div>
      </w:divsChild>
    </w:div>
    <w:div w:id="1036349922">
      <w:bodyDiv w:val="1"/>
      <w:marLeft w:val="0"/>
      <w:marRight w:val="0"/>
      <w:marTop w:val="0"/>
      <w:marBottom w:val="0"/>
      <w:divBdr>
        <w:top w:val="none" w:sz="0" w:space="0" w:color="auto"/>
        <w:left w:val="none" w:sz="0" w:space="0" w:color="auto"/>
        <w:bottom w:val="none" w:sz="0" w:space="0" w:color="auto"/>
        <w:right w:val="none" w:sz="0" w:space="0" w:color="auto"/>
      </w:divBdr>
      <w:divsChild>
        <w:div w:id="1286890804">
          <w:marLeft w:val="576"/>
          <w:marRight w:val="0"/>
          <w:marTop w:val="115"/>
          <w:marBottom w:val="0"/>
          <w:divBdr>
            <w:top w:val="none" w:sz="0" w:space="0" w:color="auto"/>
            <w:left w:val="none" w:sz="0" w:space="0" w:color="auto"/>
            <w:bottom w:val="none" w:sz="0" w:space="0" w:color="auto"/>
            <w:right w:val="none" w:sz="0" w:space="0" w:color="auto"/>
          </w:divBdr>
        </w:div>
        <w:div w:id="1117021636">
          <w:marLeft w:val="576"/>
          <w:marRight w:val="0"/>
          <w:marTop w:val="115"/>
          <w:marBottom w:val="0"/>
          <w:divBdr>
            <w:top w:val="none" w:sz="0" w:space="0" w:color="auto"/>
            <w:left w:val="none" w:sz="0" w:space="0" w:color="auto"/>
            <w:bottom w:val="none" w:sz="0" w:space="0" w:color="auto"/>
            <w:right w:val="none" w:sz="0" w:space="0" w:color="auto"/>
          </w:divBdr>
        </w:div>
      </w:divsChild>
    </w:div>
    <w:div w:id="1065955954">
      <w:bodyDiv w:val="1"/>
      <w:marLeft w:val="0"/>
      <w:marRight w:val="0"/>
      <w:marTop w:val="0"/>
      <w:marBottom w:val="0"/>
      <w:divBdr>
        <w:top w:val="none" w:sz="0" w:space="0" w:color="auto"/>
        <w:left w:val="none" w:sz="0" w:space="0" w:color="auto"/>
        <w:bottom w:val="none" w:sz="0" w:space="0" w:color="auto"/>
        <w:right w:val="none" w:sz="0" w:space="0" w:color="auto"/>
      </w:divBdr>
    </w:div>
    <w:div w:id="1073089119">
      <w:bodyDiv w:val="1"/>
      <w:marLeft w:val="0"/>
      <w:marRight w:val="0"/>
      <w:marTop w:val="0"/>
      <w:marBottom w:val="0"/>
      <w:divBdr>
        <w:top w:val="none" w:sz="0" w:space="0" w:color="auto"/>
        <w:left w:val="none" w:sz="0" w:space="0" w:color="auto"/>
        <w:bottom w:val="none" w:sz="0" w:space="0" w:color="auto"/>
        <w:right w:val="none" w:sz="0" w:space="0" w:color="auto"/>
      </w:divBdr>
      <w:divsChild>
        <w:div w:id="813721138">
          <w:marLeft w:val="547"/>
          <w:marRight w:val="0"/>
          <w:marTop w:val="115"/>
          <w:marBottom w:val="0"/>
          <w:divBdr>
            <w:top w:val="none" w:sz="0" w:space="0" w:color="auto"/>
            <w:left w:val="none" w:sz="0" w:space="0" w:color="auto"/>
            <w:bottom w:val="none" w:sz="0" w:space="0" w:color="auto"/>
            <w:right w:val="none" w:sz="0" w:space="0" w:color="auto"/>
          </w:divBdr>
        </w:div>
      </w:divsChild>
    </w:div>
    <w:div w:id="1081634542">
      <w:bodyDiv w:val="1"/>
      <w:marLeft w:val="0"/>
      <w:marRight w:val="0"/>
      <w:marTop w:val="0"/>
      <w:marBottom w:val="0"/>
      <w:divBdr>
        <w:top w:val="none" w:sz="0" w:space="0" w:color="auto"/>
        <w:left w:val="none" w:sz="0" w:space="0" w:color="auto"/>
        <w:bottom w:val="none" w:sz="0" w:space="0" w:color="auto"/>
        <w:right w:val="none" w:sz="0" w:space="0" w:color="auto"/>
      </w:divBdr>
    </w:div>
    <w:div w:id="1131442976">
      <w:bodyDiv w:val="1"/>
      <w:marLeft w:val="0"/>
      <w:marRight w:val="0"/>
      <w:marTop w:val="0"/>
      <w:marBottom w:val="0"/>
      <w:divBdr>
        <w:top w:val="none" w:sz="0" w:space="0" w:color="auto"/>
        <w:left w:val="none" w:sz="0" w:space="0" w:color="auto"/>
        <w:bottom w:val="none" w:sz="0" w:space="0" w:color="auto"/>
        <w:right w:val="none" w:sz="0" w:space="0" w:color="auto"/>
      </w:divBdr>
      <w:divsChild>
        <w:div w:id="1444768338">
          <w:marLeft w:val="547"/>
          <w:marRight w:val="0"/>
          <w:marTop w:val="115"/>
          <w:marBottom w:val="0"/>
          <w:divBdr>
            <w:top w:val="none" w:sz="0" w:space="0" w:color="auto"/>
            <w:left w:val="none" w:sz="0" w:space="0" w:color="auto"/>
            <w:bottom w:val="none" w:sz="0" w:space="0" w:color="auto"/>
            <w:right w:val="none" w:sz="0" w:space="0" w:color="auto"/>
          </w:divBdr>
        </w:div>
        <w:div w:id="623074550">
          <w:marLeft w:val="547"/>
          <w:marRight w:val="0"/>
          <w:marTop w:val="115"/>
          <w:marBottom w:val="0"/>
          <w:divBdr>
            <w:top w:val="none" w:sz="0" w:space="0" w:color="auto"/>
            <w:left w:val="none" w:sz="0" w:space="0" w:color="auto"/>
            <w:bottom w:val="none" w:sz="0" w:space="0" w:color="auto"/>
            <w:right w:val="none" w:sz="0" w:space="0" w:color="auto"/>
          </w:divBdr>
        </w:div>
        <w:div w:id="642274362">
          <w:marLeft w:val="547"/>
          <w:marRight w:val="0"/>
          <w:marTop w:val="115"/>
          <w:marBottom w:val="0"/>
          <w:divBdr>
            <w:top w:val="none" w:sz="0" w:space="0" w:color="auto"/>
            <w:left w:val="none" w:sz="0" w:space="0" w:color="auto"/>
            <w:bottom w:val="none" w:sz="0" w:space="0" w:color="auto"/>
            <w:right w:val="none" w:sz="0" w:space="0" w:color="auto"/>
          </w:divBdr>
        </w:div>
      </w:divsChild>
    </w:div>
    <w:div w:id="1144930961">
      <w:bodyDiv w:val="1"/>
      <w:marLeft w:val="0"/>
      <w:marRight w:val="0"/>
      <w:marTop w:val="0"/>
      <w:marBottom w:val="0"/>
      <w:divBdr>
        <w:top w:val="none" w:sz="0" w:space="0" w:color="auto"/>
        <w:left w:val="none" w:sz="0" w:space="0" w:color="auto"/>
        <w:bottom w:val="none" w:sz="0" w:space="0" w:color="auto"/>
        <w:right w:val="none" w:sz="0" w:space="0" w:color="auto"/>
      </w:divBdr>
      <w:divsChild>
        <w:div w:id="697703999">
          <w:marLeft w:val="720"/>
          <w:marRight w:val="0"/>
          <w:marTop w:val="77"/>
          <w:marBottom w:val="0"/>
          <w:divBdr>
            <w:top w:val="none" w:sz="0" w:space="0" w:color="auto"/>
            <w:left w:val="none" w:sz="0" w:space="0" w:color="auto"/>
            <w:bottom w:val="none" w:sz="0" w:space="0" w:color="auto"/>
            <w:right w:val="none" w:sz="0" w:space="0" w:color="auto"/>
          </w:divBdr>
        </w:div>
        <w:div w:id="1107196864">
          <w:marLeft w:val="576"/>
          <w:marRight w:val="0"/>
          <w:marTop w:val="77"/>
          <w:marBottom w:val="0"/>
          <w:divBdr>
            <w:top w:val="none" w:sz="0" w:space="0" w:color="auto"/>
            <w:left w:val="none" w:sz="0" w:space="0" w:color="auto"/>
            <w:bottom w:val="none" w:sz="0" w:space="0" w:color="auto"/>
            <w:right w:val="none" w:sz="0" w:space="0" w:color="auto"/>
          </w:divBdr>
        </w:div>
        <w:div w:id="768046188">
          <w:marLeft w:val="576"/>
          <w:marRight w:val="0"/>
          <w:marTop w:val="77"/>
          <w:marBottom w:val="0"/>
          <w:divBdr>
            <w:top w:val="none" w:sz="0" w:space="0" w:color="auto"/>
            <w:left w:val="none" w:sz="0" w:space="0" w:color="auto"/>
            <w:bottom w:val="none" w:sz="0" w:space="0" w:color="auto"/>
            <w:right w:val="none" w:sz="0" w:space="0" w:color="auto"/>
          </w:divBdr>
        </w:div>
        <w:div w:id="139885001">
          <w:marLeft w:val="720"/>
          <w:marRight w:val="0"/>
          <w:marTop w:val="77"/>
          <w:marBottom w:val="0"/>
          <w:divBdr>
            <w:top w:val="none" w:sz="0" w:space="0" w:color="auto"/>
            <w:left w:val="none" w:sz="0" w:space="0" w:color="auto"/>
            <w:bottom w:val="none" w:sz="0" w:space="0" w:color="auto"/>
            <w:right w:val="none" w:sz="0" w:space="0" w:color="auto"/>
          </w:divBdr>
        </w:div>
      </w:divsChild>
    </w:div>
    <w:div w:id="1230505896">
      <w:bodyDiv w:val="1"/>
      <w:marLeft w:val="0"/>
      <w:marRight w:val="0"/>
      <w:marTop w:val="0"/>
      <w:marBottom w:val="0"/>
      <w:divBdr>
        <w:top w:val="none" w:sz="0" w:space="0" w:color="auto"/>
        <w:left w:val="none" w:sz="0" w:space="0" w:color="auto"/>
        <w:bottom w:val="none" w:sz="0" w:space="0" w:color="auto"/>
        <w:right w:val="none" w:sz="0" w:space="0" w:color="auto"/>
      </w:divBdr>
      <w:divsChild>
        <w:div w:id="1180703243">
          <w:marLeft w:val="216"/>
          <w:marRight w:val="0"/>
          <w:marTop w:val="115"/>
          <w:marBottom w:val="0"/>
          <w:divBdr>
            <w:top w:val="none" w:sz="0" w:space="0" w:color="auto"/>
            <w:left w:val="none" w:sz="0" w:space="0" w:color="auto"/>
            <w:bottom w:val="none" w:sz="0" w:space="0" w:color="auto"/>
            <w:right w:val="none" w:sz="0" w:space="0" w:color="auto"/>
          </w:divBdr>
        </w:div>
        <w:div w:id="1822892966">
          <w:marLeft w:val="216"/>
          <w:marRight w:val="0"/>
          <w:marTop w:val="115"/>
          <w:marBottom w:val="0"/>
          <w:divBdr>
            <w:top w:val="none" w:sz="0" w:space="0" w:color="auto"/>
            <w:left w:val="none" w:sz="0" w:space="0" w:color="auto"/>
            <w:bottom w:val="none" w:sz="0" w:space="0" w:color="auto"/>
            <w:right w:val="none" w:sz="0" w:space="0" w:color="auto"/>
          </w:divBdr>
        </w:div>
        <w:div w:id="1569074432">
          <w:marLeft w:val="216"/>
          <w:marRight w:val="0"/>
          <w:marTop w:val="115"/>
          <w:marBottom w:val="0"/>
          <w:divBdr>
            <w:top w:val="none" w:sz="0" w:space="0" w:color="auto"/>
            <w:left w:val="none" w:sz="0" w:space="0" w:color="auto"/>
            <w:bottom w:val="none" w:sz="0" w:space="0" w:color="auto"/>
            <w:right w:val="none" w:sz="0" w:space="0" w:color="auto"/>
          </w:divBdr>
        </w:div>
        <w:div w:id="1789203756">
          <w:marLeft w:val="720"/>
          <w:marRight w:val="0"/>
          <w:marTop w:val="115"/>
          <w:marBottom w:val="0"/>
          <w:divBdr>
            <w:top w:val="none" w:sz="0" w:space="0" w:color="auto"/>
            <w:left w:val="none" w:sz="0" w:space="0" w:color="auto"/>
            <w:bottom w:val="none" w:sz="0" w:space="0" w:color="auto"/>
            <w:right w:val="none" w:sz="0" w:space="0" w:color="auto"/>
          </w:divBdr>
        </w:div>
      </w:divsChild>
    </w:div>
    <w:div w:id="1328753279">
      <w:bodyDiv w:val="1"/>
      <w:marLeft w:val="0"/>
      <w:marRight w:val="0"/>
      <w:marTop w:val="0"/>
      <w:marBottom w:val="0"/>
      <w:divBdr>
        <w:top w:val="none" w:sz="0" w:space="0" w:color="auto"/>
        <w:left w:val="none" w:sz="0" w:space="0" w:color="auto"/>
        <w:bottom w:val="none" w:sz="0" w:space="0" w:color="auto"/>
        <w:right w:val="none" w:sz="0" w:space="0" w:color="auto"/>
      </w:divBdr>
      <w:divsChild>
        <w:div w:id="41832501">
          <w:marLeft w:val="547"/>
          <w:marRight w:val="0"/>
          <w:marTop w:val="86"/>
          <w:marBottom w:val="0"/>
          <w:divBdr>
            <w:top w:val="none" w:sz="0" w:space="0" w:color="auto"/>
            <w:left w:val="none" w:sz="0" w:space="0" w:color="auto"/>
            <w:bottom w:val="none" w:sz="0" w:space="0" w:color="auto"/>
            <w:right w:val="none" w:sz="0" w:space="0" w:color="auto"/>
          </w:divBdr>
        </w:div>
        <w:div w:id="986324856">
          <w:marLeft w:val="547"/>
          <w:marRight w:val="0"/>
          <w:marTop w:val="86"/>
          <w:marBottom w:val="0"/>
          <w:divBdr>
            <w:top w:val="none" w:sz="0" w:space="0" w:color="auto"/>
            <w:left w:val="none" w:sz="0" w:space="0" w:color="auto"/>
            <w:bottom w:val="none" w:sz="0" w:space="0" w:color="auto"/>
            <w:right w:val="none" w:sz="0" w:space="0" w:color="auto"/>
          </w:divBdr>
        </w:div>
      </w:divsChild>
    </w:div>
    <w:div w:id="1330329129">
      <w:bodyDiv w:val="1"/>
      <w:marLeft w:val="0"/>
      <w:marRight w:val="0"/>
      <w:marTop w:val="0"/>
      <w:marBottom w:val="0"/>
      <w:divBdr>
        <w:top w:val="none" w:sz="0" w:space="0" w:color="auto"/>
        <w:left w:val="none" w:sz="0" w:space="0" w:color="auto"/>
        <w:bottom w:val="none" w:sz="0" w:space="0" w:color="auto"/>
        <w:right w:val="none" w:sz="0" w:space="0" w:color="auto"/>
      </w:divBdr>
      <w:divsChild>
        <w:div w:id="55016499">
          <w:marLeft w:val="806"/>
          <w:marRight w:val="0"/>
          <w:marTop w:val="115"/>
          <w:marBottom w:val="0"/>
          <w:divBdr>
            <w:top w:val="none" w:sz="0" w:space="0" w:color="auto"/>
            <w:left w:val="none" w:sz="0" w:space="0" w:color="auto"/>
            <w:bottom w:val="none" w:sz="0" w:space="0" w:color="auto"/>
            <w:right w:val="none" w:sz="0" w:space="0" w:color="auto"/>
          </w:divBdr>
        </w:div>
        <w:div w:id="1569002481">
          <w:marLeft w:val="806"/>
          <w:marRight w:val="0"/>
          <w:marTop w:val="115"/>
          <w:marBottom w:val="0"/>
          <w:divBdr>
            <w:top w:val="none" w:sz="0" w:space="0" w:color="auto"/>
            <w:left w:val="none" w:sz="0" w:space="0" w:color="auto"/>
            <w:bottom w:val="none" w:sz="0" w:space="0" w:color="auto"/>
            <w:right w:val="none" w:sz="0" w:space="0" w:color="auto"/>
          </w:divBdr>
        </w:div>
        <w:div w:id="756748321">
          <w:marLeft w:val="806"/>
          <w:marRight w:val="0"/>
          <w:marTop w:val="115"/>
          <w:marBottom w:val="0"/>
          <w:divBdr>
            <w:top w:val="none" w:sz="0" w:space="0" w:color="auto"/>
            <w:left w:val="none" w:sz="0" w:space="0" w:color="auto"/>
            <w:bottom w:val="none" w:sz="0" w:space="0" w:color="auto"/>
            <w:right w:val="none" w:sz="0" w:space="0" w:color="auto"/>
          </w:divBdr>
        </w:div>
        <w:div w:id="10231862">
          <w:marLeft w:val="806"/>
          <w:marRight w:val="0"/>
          <w:marTop w:val="115"/>
          <w:marBottom w:val="0"/>
          <w:divBdr>
            <w:top w:val="none" w:sz="0" w:space="0" w:color="auto"/>
            <w:left w:val="none" w:sz="0" w:space="0" w:color="auto"/>
            <w:bottom w:val="none" w:sz="0" w:space="0" w:color="auto"/>
            <w:right w:val="none" w:sz="0" w:space="0" w:color="auto"/>
          </w:divBdr>
        </w:div>
      </w:divsChild>
    </w:div>
    <w:div w:id="1338847261">
      <w:bodyDiv w:val="1"/>
      <w:marLeft w:val="0"/>
      <w:marRight w:val="0"/>
      <w:marTop w:val="0"/>
      <w:marBottom w:val="0"/>
      <w:divBdr>
        <w:top w:val="none" w:sz="0" w:space="0" w:color="auto"/>
        <w:left w:val="none" w:sz="0" w:space="0" w:color="auto"/>
        <w:bottom w:val="none" w:sz="0" w:space="0" w:color="auto"/>
        <w:right w:val="none" w:sz="0" w:space="0" w:color="auto"/>
      </w:divBdr>
      <w:divsChild>
        <w:div w:id="1484270450">
          <w:marLeft w:val="965"/>
          <w:marRight w:val="0"/>
          <w:marTop w:val="134"/>
          <w:marBottom w:val="0"/>
          <w:divBdr>
            <w:top w:val="none" w:sz="0" w:space="0" w:color="auto"/>
            <w:left w:val="none" w:sz="0" w:space="0" w:color="auto"/>
            <w:bottom w:val="none" w:sz="0" w:space="0" w:color="auto"/>
            <w:right w:val="none" w:sz="0" w:space="0" w:color="auto"/>
          </w:divBdr>
        </w:div>
      </w:divsChild>
    </w:div>
    <w:div w:id="1373655360">
      <w:bodyDiv w:val="1"/>
      <w:marLeft w:val="0"/>
      <w:marRight w:val="0"/>
      <w:marTop w:val="0"/>
      <w:marBottom w:val="0"/>
      <w:divBdr>
        <w:top w:val="none" w:sz="0" w:space="0" w:color="auto"/>
        <w:left w:val="none" w:sz="0" w:space="0" w:color="auto"/>
        <w:bottom w:val="none" w:sz="0" w:space="0" w:color="auto"/>
        <w:right w:val="none" w:sz="0" w:space="0" w:color="auto"/>
      </w:divBdr>
      <w:divsChild>
        <w:div w:id="1386949361">
          <w:marLeft w:val="547"/>
          <w:marRight w:val="0"/>
          <w:marTop w:val="0"/>
          <w:marBottom w:val="0"/>
          <w:divBdr>
            <w:top w:val="none" w:sz="0" w:space="0" w:color="auto"/>
            <w:left w:val="none" w:sz="0" w:space="0" w:color="auto"/>
            <w:bottom w:val="none" w:sz="0" w:space="0" w:color="auto"/>
            <w:right w:val="none" w:sz="0" w:space="0" w:color="auto"/>
          </w:divBdr>
        </w:div>
        <w:div w:id="236522525">
          <w:marLeft w:val="547"/>
          <w:marRight w:val="0"/>
          <w:marTop w:val="0"/>
          <w:marBottom w:val="0"/>
          <w:divBdr>
            <w:top w:val="none" w:sz="0" w:space="0" w:color="auto"/>
            <w:left w:val="none" w:sz="0" w:space="0" w:color="auto"/>
            <w:bottom w:val="none" w:sz="0" w:space="0" w:color="auto"/>
            <w:right w:val="none" w:sz="0" w:space="0" w:color="auto"/>
          </w:divBdr>
        </w:div>
      </w:divsChild>
    </w:div>
    <w:div w:id="1417752411">
      <w:bodyDiv w:val="1"/>
      <w:marLeft w:val="0"/>
      <w:marRight w:val="0"/>
      <w:marTop w:val="0"/>
      <w:marBottom w:val="0"/>
      <w:divBdr>
        <w:top w:val="none" w:sz="0" w:space="0" w:color="auto"/>
        <w:left w:val="none" w:sz="0" w:space="0" w:color="auto"/>
        <w:bottom w:val="none" w:sz="0" w:space="0" w:color="auto"/>
        <w:right w:val="none" w:sz="0" w:space="0" w:color="auto"/>
      </w:divBdr>
      <w:divsChild>
        <w:div w:id="2062709370">
          <w:marLeft w:val="547"/>
          <w:marRight w:val="0"/>
          <w:marTop w:val="125"/>
          <w:marBottom w:val="0"/>
          <w:divBdr>
            <w:top w:val="none" w:sz="0" w:space="0" w:color="auto"/>
            <w:left w:val="none" w:sz="0" w:space="0" w:color="auto"/>
            <w:bottom w:val="none" w:sz="0" w:space="0" w:color="auto"/>
            <w:right w:val="none" w:sz="0" w:space="0" w:color="auto"/>
          </w:divBdr>
        </w:div>
        <w:div w:id="1513760039">
          <w:marLeft w:val="547"/>
          <w:marRight w:val="0"/>
          <w:marTop w:val="125"/>
          <w:marBottom w:val="0"/>
          <w:divBdr>
            <w:top w:val="none" w:sz="0" w:space="0" w:color="auto"/>
            <w:left w:val="none" w:sz="0" w:space="0" w:color="auto"/>
            <w:bottom w:val="none" w:sz="0" w:space="0" w:color="auto"/>
            <w:right w:val="none" w:sz="0" w:space="0" w:color="auto"/>
          </w:divBdr>
        </w:div>
      </w:divsChild>
    </w:div>
    <w:div w:id="1433471559">
      <w:bodyDiv w:val="1"/>
      <w:marLeft w:val="0"/>
      <w:marRight w:val="0"/>
      <w:marTop w:val="0"/>
      <w:marBottom w:val="0"/>
      <w:divBdr>
        <w:top w:val="none" w:sz="0" w:space="0" w:color="auto"/>
        <w:left w:val="none" w:sz="0" w:space="0" w:color="auto"/>
        <w:bottom w:val="none" w:sz="0" w:space="0" w:color="auto"/>
        <w:right w:val="none" w:sz="0" w:space="0" w:color="auto"/>
      </w:divBdr>
      <w:divsChild>
        <w:div w:id="458450952">
          <w:marLeft w:val="806"/>
          <w:marRight w:val="0"/>
          <w:marTop w:val="154"/>
          <w:marBottom w:val="0"/>
          <w:divBdr>
            <w:top w:val="none" w:sz="0" w:space="0" w:color="auto"/>
            <w:left w:val="none" w:sz="0" w:space="0" w:color="auto"/>
            <w:bottom w:val="none" w:sz="0" w:space="0" w:color="auto"/>
            <w:right w:val="none" w:sz="0" w:space="0" w:color="auto"/>
          </w:divBdr>
        </w:div>
        <w:div w:id="313409968">
          <w:marLeft w:val="806"/>
          <w:marRight w:val="0"/>
          <w:marTop w:val="154"/>
          <w:marBottom w:val="0"/>
          <w:divBdr>
            <w:top w:val="none" w:sz="0" w:space="0" w:color="auto"/>
            <w:left w:val="none" w:sz="0" w:space="0" w:color="auto"/>
            <w:bottom w:val="none" w:sz="0" w:space="0" w:color="auto"/>
            <w:right w:val="none" w:sz="0" w:space="0" w:color="auto"/>
          </w:divBdr>
        </w:div>
        <w:div w:id="110905847">
          <w:marLeft w:val="806"/>
          <w:marRight w:val="0"/>
          <w:marTop w:val="154"/>
          <w:marBottom w:val="0"/>
          <w:divBdr>
            <w:top w:val="none" w:sz="0" w:space="0" w:color="auto"/>
            <w:left w:val="none" w:sz="0" w:space="0" w:color="auto"/>
            <w:bottom w:val="none" w:sz="0" w:space="0" w:color="auto"/>
            <w:right w:val="none" w:sz="0" w:space="0" w:color="auto"/>
          </w:divBdr>
        </w:div>
        <w:div w:id="473911490">
          <w:marLeft w:val="806"/>
          <w:marRight w:val="0"/>
          <w:marTop w:val="154"/>
          <w:marBottom w:val="0"/>
          <w:divBdr>
            <w:top w:val="none" w:sz="0" w:space="0" w:color="auto"/>
            <w:left w:val="none" w:sz="0" w:space="0" w:color="auto"/>
            <w:bottom w:val="none" w:sz="0" w:space="0" w:color="auto"/>
            <w:right w:val="none" w:sz="0" w:space="0" w:color="auto"/>
          </w:divBdr>
        </w:div>
      </w:divsChild>
    </w:div>
    <w:div w:id="1472794374">
      <w:bodyDiv w:val="1"/>
      <w:marLeft w:val="0"/>
      <w:marRight w:val="0"/>
      <w:marTop w:val="0"/>
      <w:marBottom w:val="0"/>
      <w:divBdr>
        <w:top w:val="none" w:sz="0" w:space="0" w:color="auto"/>
        <w:left w:val="none" w:sz="0" w:space="0" w:color="auto"/>
        <w:bottom w:val="none" w:sz="0" w:space="0" w:color="auto"/>
        <w:right w:val="none" w:sz="0" w:space="0" w:color="auto"/>
      </w:divBdr>
      <w:divsChild>
        <w:div w:id="1475828785">
          <w:marLeft w:val="720"/>
          <w:marRight w:val="0"/>
          <w:marTop w:val="115"/>
          <w:marBottom w:val="0"/>
          <w:divBdr>
            <w:top w:val="none" w:sz="0" w:space="0" w:color="auto"/>
            <w:left w:val="none" w:sz="0" w:space="0" w:color="auto"/>
            <w:bottom w:val="none" w:sz="0" w:space="0" w:color="auto"/>
            <w:right w:val="none" w:sz="0" w:space="0" w:color="auto"/>
          </w:divBdr>
        </w:div>
        <w:div w:id="1983190973">
          <w:marLeft w:val="720"/>
          <w:marRight w:val="0"/>
          <w:marTop w:val="115"/>
          <w:marBottom w:val="0"/>
          <w:divBdr>
            <w:top w:val="none" w:sz="0" w:space="0" w:color="auto"/>
            <w:left w:val="none" w:sz="0" w:space="0" w:color="auto"/>
            <w:bottom w:val="none" w:sz="0" w:space="0" w:color="auto"/>
            <w:right w:val="none" w:sz="0" w:space="0" w:color="auto"/>
          </w:divBdr>
        </w:div>
        <w:div w:id="1539317951">
          <w:marLeft w:val="720"/>
          <w:marRight w:val="0"/>
          <w:marTop w:val="115"/>
          <w:marBottom w:val="0"/>
          <w:divBdr>
            <w:top w:val="none" w:sz="0" w:space="0" w:color="auto"/>
            <w:left w:val="none" w:sz="0" w:space="0" w:color="auto"/>
            <w:bottom w:val="none" w:sz="0" w:space="0" w:color="auto"/>
            <w:right w:val="none" w:sz="0" w:space="0" w:color="auto"/>
          </w:divBdr>
        </w:div>
      </w:divsChild>
    </w:div>
    <w:div w:id="1593398205">
      <w:bodyDiv w:val="1"/>
      <w:marLeft w:val="0"/>
      <w:marRight w:val="0"/>
      <w:marTop w:val="0"/>
      <w:marBottom w:val="0"/>
      <w:divBdr>
        <w:top w:val="none" w:sz="0" w:space="0" w:color="auto"/>
        <w:left w:val="none" w:sz="0" w:space="0" w:color="auto"/>
        <w:bottom w:val="none" w:sz="0" w:space="0" w:color="auto"/>
        <w:right w:val="none" w:sz="0" w:space="0" w:color="auto"/>
      </w:divBdr>
      <w:divsChild>
        <w:div w:id="1660308860">
          <w:marLeft w:val="806"/>
          <w:marRight w:val="0"/>
          <w:marTop w:val="125"/>
          <w:marBottom w:val="0"/>
          <w:divBdr>
            <w:top w:val="none" w:sz="0" w:space="0" w:color="auto"/>
            <w:left w:val="none" w:sz="0" w:space="0" w:color="auto"/>
            <w:bottom w:val="none" w:sz="0" w:space="0" w:color="auto"/>
            <w:right w:val="none" w:sz="0" w:space="0" w:color="auto"/>
          </w:divBdr>
        </w:div>
        <w:div w:id="952204115">
          <w:marLeft w:val="806"/>
          <w:marRight w:val="0"/>
          <w:marTop w:val="125"/>
          <w:marBottom w:val="0"/>
          <w:divBdr>
            <w:top w:val="none" w:sz="0" w:space="0" w:color="auto"/>
            <w:left w:val="none" w:sz="0" w:space="0" w:color="auto"/>
            <w:bottom w:val="none" w:sz="0" w:space="0" w:color="auto"/>
            <w:right w:val="none" w:sz="0" w:space="0" w:color="auto"/>
          </w:divBdr>
        </w:div>
        <w:div w:id="593904300">
          <w:marLeft w:val="806"/>
          <w:marRight w:val="0"/>
          <w:marTop w:val="125"/>
          <w:marBottom w:val="0"/>
          <w:divBdr>
            <w:top w:val="none" w:sz="0" w:space="0" w:color="auto"/>
            <w:left w:val="none" w:sz="0" w:space="0" w:color="auto"/>
            <w:bottom w:val="none" w:sz="0" w:space="0" w:color="auto"/>
            <w:right w:val="none" w:sz="0" w:space="0" w:color="auto"/>
          </w:divBdr>
        </w:div>
      </w:divsChild>
    </w:div>
    <w:div w:id="1627586938">
      <w:bodyDiv w:val="1"/>
      <w:marLeft w:val="0"/>
      <w:marRight w:val="0"/>
      <w:marTop w:val="0"/>
      <w:marBottom w:val="0"/>
      <w:divBdr>
        <w:top w:val="none" w:sz="0" w:space="0" w:color="auto"/>
        <w:left w:val="none" w:sz="0" w:space="0" w:color="auto"/>
        <w:bottom w:val="none" w:sz="0" w:space="0" w:color="auto"/>
        <w:right w:val="none" w:sz="0" w:space="0" w:color="auto"/>
      </w:divBdr>
    </w:div>
    <w:div w:id="1647778318">
      <w:bodyDiv w:val="1"/>
      <w:marLeft w:val="0"/>
      <w:marRight w:val="0"/>
      <w:marTop w:val="0"/>
      <w:marBottom w:val="0"/>
      <w:divBdr>
        <w:top w:val="none" w:sz="0" w:space="0" w:color="auto"/>
        <w:left w:val="none" w:sz="0" w:space="0" w:color="auto"/>
        <w:bottom w:val="none" w:sz="0" w:space="0" w:color="auto"/>
        <w:right w:val="none" w:sz="0" w:space="0" w:color="auto"/>
      </w:divBdr>
      <w:divsChild>
        <w:div w:id="900091877">
          <w:marLeft w:val="720"/>
          <w:marRight w:val="0"/>
          <w:marTop w:val="115"/>
          <w:marBottom w:val="0"/>
          <w:divBdr>
            <w:top w:val="none" w:sz="0" w:space="0" w:color="auto"/>
            <w:left w:val="none" w:sz="0" w:space="0" w:color="auto"/>
            <w:bottom w:val="none" w:sz="0" w:space="0" w:color="auto"/>
            <w:right w:val="none" w:sz="0" w:space="0" w:color="auto"/>
          </w:divBdr>
        </w:div>
        <w:div w:id="432170869">
          <w:marLeft w:val="720"/>
          <w:marRight w:val="0"/>
          <w:marTop w:val="115"/>
          <w:marBottom w:val="0"/>
          <w:divBdr>
            <w:top w:val="none" w:sz="0" w:space="0" w:color="auto"/>
            <w:left w:val="none" w:sz="0" w:space="0" w:color="auto"/>
            <w:bottom w:val="none" w:sz="0" w:space="0" w:color="auto"/>
            <w:right w:val="none" w:sz="0" w:space="0" w:color="auto"/>
          </w:divBdr>
        </w:div>
        <w:div w:id="661661881">
          <w:marLeft w:val="720"/>
          <w:marRight w:val="0"/>
          <w:marTop w:val="115"/>
          <w:marBottom w:val="0"/>
          <w:divBdr>
            <w:top w:val="none" w:sz="0" w:space="0" w:color="auto"/>
            <w:left w:val="none" w:sz="0" w:space="0" w:color="auto"/>
            <w:bottom w:val="none" w:sz="0" w:space="0" w:color="auto"/>
            <w:right w:val="none" w:sz="0" w:space="0" w:color="auto"/>
          </w:divBdr>
        </w:div>
        <w:div w:id="1704939988">
          <w:marLeft w:val="720"/>
          <w:marRight w:val="0"/>
          <w:marTop w:val="115"/>
          <w:marBottom w:val="0"/>
          <w:divBdr>
            <w:top w:val="none" w:sz="0" w:space="0" w:color="auto"/>
            <w:left w:val="none" w:sz="0" w:space="0" w:color="auto"/>
            <w:bottom w:val="none" w:sz="0" w:space="0" w:color="auto"/>
            <w:right w:val="none" w:sz="0" w:space="0" w:color="auto"/>
          </w:divBdr>
        </w:div>
      </w:divsChild>
    </w:div>
    <w:div w:id="1657877301">
      <w:bodyDiv w:val="1"/>
      <w:marLeft w:val="0"/>
      <w:marRight w:val="0"/>
      <w:marTop w:val="0"/>
      <w:marBottom w:val="0"/>
      <w:divBdr>
        <w:top w:val="none" w:sz="0" w:space="0" w:color="auto"/>
        <w:left w:val="none" w:sz="0" w:space="0" w:color="auto"/>
        <w:bottom w:val="none" w:sz="0" w:space="0" w:color="auto"/>
        <w:right w:val="none" w:sz="0" w:space="0" w:color="auto"/>
      </w:divBdr>
      <w:divsChild>
        <w:div w:id="1897155749">
          <w:marLeft w:val="547"/>
          <w:marRight w:val="0"/>
          <w:marTop w:val="0"/>
          <w:marBottom w:val="0"/>
          <w:divBdr>
            <w:top w:val="none" w:sz="0" w:space="0" w:color="auto"/>
            <w:left w:val="none" w:sz="0" w:space="0" w:color="auto"/>
            <w:bottom w:val="none" w:sz="0" w:space="0" w:color="auto"/>
            <w:right w:val="none" w:sz="0" w:space="0" w:color="auto"/>
          </w:divBdr>
        </w:div>
        <w:div w:id="714475213">
          <w:marLeft w:val="547"/>
          <w:marRight w:val="0"/>
          <w:marTop w:val="0"/>
          <w:marBottom w:val="0"/>
          <w:divBdr>
            <w:top w:val="none" w:sz="0" w:space="0" w:color="auto"/>
            <w:left w:val="none" w:sz="0" w:space="0" w:color="auto"/>
            <w:bottom w:val="none" w:sz="0" w:space="0" w:color="auto"/>
            <w:right w:val="none" w:sz="0" w:space="0" w:color="auto"/>
          </w:divBdr>
        </w:div>
      </w:divsChild>
    </w:div>
    <w:div w:id="1715156101">
      <w:bodyDiv w:val="1"/>
      <w:marLeft w:val="0"/>
      <w:marRight w:val="0"/>
      <w:marTop w:val="0"/>
      <w:marBottom w:val="0"/>
      <w:divBdr>
        <w:top w:val="none" w:sz="0" w:space="0" w:color="auto"/>
        <w:left w:val="none" w:sz="0" w:space="0" w:color="auto"/>
        <w:bottom w:val="none" w:sz="0" w:space="0" w:color="auto"/>
        <w:right w:val="none" w:sz="0" w:space="0" w:color="auto"/>
      </w:divBdr>
      <w:divsChild>
        <w:div w:id="1144809265">
          <w:marLeft w:val="806"/>
          <w:marRight w:val="0"/>
          <w:marTop w:val="115"/>
          <w:marBottom w:val="0"/>
          <w:divBdr>
            <w:top w:val="none" w:sz="0" w:space="0" w:color="auto"/>
            <w:left w:val="none" w:sz="0" w:space="0" w:color="auto"/>
            <w:bottom w:val="none" w:sz="0" w:space="0" w:color="auto"/>
            <w:right w:val="none" w:sz="0" w:space="0" w:color="auto"/>
          </w:divBdr>
        </w:div>
        <w:div w:id="884486554">
          <w:marLeft w:val="806"/>
          <w:marRight w:val="0"/>
          <w:marTop w:val="115"/>
          <w:marBottom w:val="0"/>
          <w:divBdr>
            <w:top w:val="none" w:sz="0" w:space="0" w:color="auto"/>
            <w:left w:val="none" w:sz="0" w:space="0" w:color="auto"/>
            <w:bottom w:val="none" w:sz="0" w:space="0" w:color="auto"/>
            <w:right w:val="none" w:sz="0" w:space="0" w:color="auto"/>
          </w:divBdr>
        </w:div>
        <w:div w:id="1483883430">
          <w:marLeft w:val="806"/>
          <w:marRight w:val="0"/>
          <w:marTop w:val="115"/>
          <w:marBottom w:val="0"/>
          <w:divBdr>
            <w:top w:val="none" w:sz="0" w:space="0" w:color="auto"/>
            <w:left w:val="none" w:sz="0" w:space="0" w:color="auto"/>
            <w:bottom w:val="none" w:sz="0" w:space="0" w:color="auto"/>
            <w:right w:val="none" w:sz="0" w:space="0" w:color="auto"/>
          </w:divBdr>
        </w:div>
        <w:div w:id="322857300">
          <w:marLeft w:val="806"/>
          <w:marRight w:val="0"/>
          <w:marTop w:val="115"/>
          <w:marBottom w:val="0"/>
          <w:divBdr>
            <w:top w:val="none" w:sz="0" w:space="0" w:color="auto"/>
            <w:left w:val="none" w:sz="0" w:space="0" w:color="auto"/>
            <w:bottom w:val="none" w:sz="0" w:space="0" w:color="auto"/>
            <w:right w:val="none" w:sz="0" w:space="0" w:color="auto"/>
          </w:divBdr>
        </w:div>
      </w:divsChild>
    </w:div>
    <w:div w:id="1739278931">
      <w:bodyDiv w:val="1"/>
      <w:marLeft w:val="0"/>
      <w:marRight w:val="0"/>
      <w:marTop w:val="0"/>
      <w:marBottom w:val="0"/>
      <w:divBdr>
        <w:top w:val="none" w:sz="0" w:space="0" w:color="auto"/>
        <w:left w:val="none" w:sz="0" w:space="0" w:color="auto"/>
        <w:bottom w:val="none" w:sz="0" w:space="0" w:color="auto"/>
        <w:right w:val="none" w:sz="0" w:space="0" w:color="auto"/>
      </w:divBdr>
      <w:divsChild>
        <w:div w:id="74253426">
          <w:marLeft w:val="720"/>
          <w:marRight w:val="0"/>
          <w:marTop w:val="115"/>
          <w:marBottom w:val="0"/>
          <w:divBdr>
            <w:top w:val="none" w:sz="0" w:space="0" w:color="auto"/>
            <w:left w:val="none" w:sz="0" w:space="0" w:color="auto"/>
            <w:bottom w:val="none" w:sz="0" w:space="0" w:color="auto"/>
            <w:right w:val="none" w:sz="0" w:space="0" w:color="auto"/>
          </w:divBdr>
        </w:div>
        <w:div w:id="311712406">
          <w:marLeft w:val="720"/>
          <w:marRight w:val="0"/>
          <w:marTop w:val="115"/>
          <w:marBottom w:val="0"/>
          <w:divBdr>
            <w:top w:val="none" w:sz="0" w:space="0" w:color="auto"/>
            <w:left w:val="none" w:sz="0" w:space="0" w:color="auto"/>
            <w:bottom w:val="none" w:sz="0" w:space="0" w:color="auto"/>
            <w:right w:val="none" w:sz="0" w:space="0" w:color="auto"/>
          </w:divBdr>
        </w:div>
        <w:div w:id="1897355736">
          <w:marLeft w:val="720"/>
          <w:marRight w:val="0"/>
          <w:marTop w:val="115"/>
          <w:marBottom w:val="0"/>
          <w:divBdr>
            <w:top w:val="none" w:sz="0" w:space="0" w:color="auto"/>
            <w:left w:val="none" w:sz="0" w:space="0" w:color="auto"/>
            <w:bottom w:val="none" w:sz="0" w:space="0" w:color="auto"/>
            <w:right w:val="none" w:sz="0" w:space="0" w:color="auto"/>
          </w:divBdr>
        </w:div>
      </w:divsChild>
    </w:div>
    <w:div w:id="1739740580">
      <w:bodyDiv w:val="1"/>
      <w:marLeft w:val="0"/>
      <w:marRight w:val="0"/>
      <w:marTop w:val="0"/>
      <w:marBottom w:val="0"/>
      <w:divBdr>
        <w:top w:val="none" w:sz="0" w:space="0" w:color="auto"/>
        <w:left w:val="none" w:sz="0" w:space="0" w:color="auto"/>
        <w:bottom w:val="none" w:sz="0" w:space="0" w:color="auto"/>
        <w:right w:val="none" w:sz="0" w:space="0" w:color="auto"/>
      </w:divBdr>
      <w:divsChild>
        <w:div w:id="415322639">
          <w:marLeft w:val="806"/>
          <w:marRight w:val="0"/>
          <w:marTop w:val="154"/>
          <w:marBottom w:val="0"/>
          <w:divBdr>
            <w:top w:val="none" w:sz="0" w:space="0" w:color="auto"/>
            <w:left w:val="none" w:sz="0" w:space="0" w:color="auto"/>
            <w:bottom w:val="none" w:sz="0" w:space="0" w:color="auto"/>
            <w:right w:val="none" w:sz="0" w:space="0" w:color="auto"/>
          </w:divBdr>
        </w:div>
        <w:div w:id="1155103725">
          <w:marLeft w:val="806"/>
          <w:marRight w:val="0"/>
          <w:marTop w:val="154"/>
          <w:marBottom w:val="0"/>
          <w:divBdr>
            <w:top w:val="none" w:sz="0" w:space="0" w:color="auto"/>
            <w:left w:val="none" w:sz="0" w:space="0" w:color="auto"/>
            <w:bottom w:val="none" w:sz="0" w:space="0" w:color="auto"/>
            <w:right w:val="none" w:sz="0" w:space="0" w:color="auto"/>
          </w:divBdr>
        </w:div>
      </w:divsChild>
    </w:div>
    <w:div w:id="1756586161">
      <w:bodyDiv w:val="1"/>
      <w:marLeft w:val="0"/>
      <w:marRight w:val="0"/>
      <w:marTop w:val="0"/>
      <w:marBottom w:val="0"/>
      <w:divBdr>
        <w:top w:val="none" w:sz="0" w:space="0" w:color="auto"/>
        <w:left w:val="none" w:sz="0" w:space="0" w:color="auto"/>
        <w:bottom w:val="none" w:sz="0" w:space="0" w:color="auto"/>
        <w:right w:val="none" w:sz="0" w:space="0" w:color="auto"/>
      </w:divBdr>
    </w:div>
    <w:div w:id="1775786138">
      <w:bodyDiv w:val="1"/>
      <w:marLeft w:val="0"/>
      <w:marRight w:val="0"/>
      <w:marTop w:val="0"/>
      <w:marBottom w:val="0"/>
      <w:divBdr>
        <w:top w:val="none" w:sz="0" w:space="0" w:color="auto"/>
        <w:left w:val="none" w:sz="0" w:space="0" w:color="auto"/>
        <w:bottom w:val="none" w:sz="0" w:space="0" w:color="auto"/>
        <w:right w:val="none" w:sz="0" w:space="0" w:color="auto"/>
      </w:divBdr>
      <w:divsChild>
        <w:div w:id="322046150">
          <w:marLeft w:val="965"/>
          <w:marRight w:val="0"/>
          <w:marTop w:val="53"/>
          <w:marBottom w:val="0"/>
          <w:divBdr>
            <w:top w:val="none" w:sz="0" w:space="0" w:color="auto"/>
            <w:left w:val="none" w:sz="0" w:space="0" w:color="auto"/>
            <w:bottom w:val="none" w:sz="0" w:space="0" w:color="auto"/>
            <w:right w:val="none" w:sz="0" w:space="0" w:color="auto"/>
          </w:divBdr>
        </w:div>
        <w:div w:id="130028139">
          <w:marLeft w:val="965"/>
          <w:marRight w:val="0"/>
          <w:marTop w:val="53"/>
          <w:marBottom w:val="0"/>
          <w:divBdr>
            <w:top w:val="none" w:sz="0" w:space="0" w:color="auto"/>
            <w:left w:val="none" w:sz="0" w:space="0" w:color="auto"/>
            <w:bottom w:val="none" w:sz="0" w:space="0" w:color="auto"/>
            <w:right w:val="none" w:sz="0" w:space="0" w:color="auto"/>
          </w:divBdr>
        </w:div>
        <w:div w:id="1349605368">
          <w:marLeft w:val="965"/>
          <w:marRight w:val="0"/>
          <w:marTop w:val="53"/>
          <w:marBottom w:val="0"/>
          <w:divBdr>
            <w:top w:val="none" w:sz="0" w:space="0" w:color="auto"/>
            <w:left w:val="none" w:sz="0" w:space="0" w:color="auto"/>
            <w:bottom w:val="none" w:sz="0" w:space="0" w:color="auto"/>
            <w:right w:val="none" w:sz="0" w:space="0" w:color="auto"/>
          </w:divBdr>
        </w:div>
        <w:div w:id="1327318741">
          <w:marLeft w:val="965"/>
          <w:marRight w:val="0"/>
          <w:marTop w:val="53"/>
          <w:marBottom w:val="0"/>
          <w:divBdr>
            <w:top w:val="none" w:sz="0" w:space="0" w:color="auto"/>
            <w:left w:val="none" w:sz="0" w:space="0" w:color="auto"/>
            <w:bottom w:val="none" w:sz="0" w:space="0" w:color="auto"/>
            <w:right w:val="none" w:sz="0" w:space="0" w:color="auto"/>
          </w:divBdr>
        </w:div>
        <w:div w:id="1977491188">
          <w:marLeft w:val="965"/>
          <w:marRight w:val="0"/>
          <w:marTop w:val="53"/>
          <w:marBottom w:val="0"/>
          <w:divBdr>
            <w:top w:val="none" w:sz="0" w:space="0" w:color="auto"/>
            <w:left w:val="none" w:sz="0" w:space="0" w:color="auto"/>
            <w:bottom w:val="none" w:sz="0" w:space="0" w:color="auto"/>
            <w:right w:val="none" w:sz="0" w:space="0" w:color="auto"/>
          </w:divBdr>
        </w:div>
        <w:div w:id="1082482671">
          <w:marLeft w:val="720"/>
          <w:marRight w:val="0"/>
          <w:marTop w:val="53"/>
          <w:marBottom w:val="0"/>
          <w:divBdr>
            <w:top w:val="none" w:sz="0" w:space="0" w:color="auto"/>
            <w:left w:val="none" w:sz="0" w:space="0" w:color="auto"/>
            <w:bottom w:val="none" w:sz="0" w:space="0" w:color="auto"/>
            <w:right w:val="none" w:sz="0" w:space="0" w:color="auto"/>
          </w:divBdr>
        </w:div>
      </w:divsChild>
    </w:div>
    <w:div w:id="1792900843">
      <w:bodyDiv w:val="1"/>
      <w:marLeft w:val="0"/>
      <w:marRight w:val="0"/>
      <w:marTop w:val="0"/>
      <w:marBottom w:val="0"/>
      <w:divBdr>
        <w:top w:val="none" w:sz="0" w:space="0" w:color="auto"/>
        <w:left w:val="none" w:sz="0" w:space="0" w:color="auto"/>
        <w:bottom w:val="none" w:sz="0" w:space="0" w:color="auto"/>
        <w:right w:val="none" w:sz="0" w:space="0" w:color="auto"/>
      </w:divBdr>
      <w:divsChild>
        <w:div w:id="2117868649">
          <w:marLeft w:val="547"/>
          <w:marRight w:val="0"/>
          <w:marTop w:val="115"/>
          <w:marBottom w:val="0"/>
          <w:divBdr>
            <w:top w:val="none" w:sz="0" w:space="0" w:color="auto"/>
            <w:left w:val="none" w:sz="0" w:space="0" w:color="auto"/>
            <w:bottom w:val="none" w:sz="0" w:space="0" w:color="auto"/>
            <w:right w:val="none" w:sz="0" w:space="0" w:color="auto"/>
          </w:divBdr>
        </w:div>
        <w:div w:id="716322721">
          <w:marLeft w:val="547"/>
          <w:marRight w:val="0"/>
          <w:marTop w:val="115"/>
          <w:marBottom w:val="0"/>
          <w:divBdr>
            <w:top w:val="none" w:sz="0" w:space="0" w:color="auto"/>
            <w:left w:val="none" w:sz="0" w:space="0" w:color="auto"/>
            <w:bottom w:val="none" w:sz="0" w:space="0" w:color="auto"/>
            <w:right w:val="none" w:sz="0" w:space="0" w:color="auto"/>
          </w:divBdr>
        </w:div>
        <w:div w:id="1392340265">
          <w:marLeft w:val="547"/>
          <w:marRight w:val="0"/>
          <w:marTop w:val="115"/>
          <w:marBottom w:val="0"/>
          <w:divBdr>
            <w:top w:val="none" w:sz="0" w:space="0" w:color="auto"/>
            <w:left w:val="none" w:sz="0" w:space="0" w:color="auto"/>
            <w:bottom w:val="none" w:sz="0" w:space="0" w:color="auto"/>
            <w:right w:val="none" w:sz="0" w:space="0" w:color="auto"/>
          </w:divBdr>
        </w:div>
      </w:divsChild>
    </w:div>
    <w:div w:id="1853302291">
      <w:bodyDiv w:val="1"/>
      <w:marLeft w:val="0"/>
      <w:marRight w:val="0"/>
      <w:marTop w:val="0"/>
      <w:marBottom w:val="0"/>
      <w:divBdr>
        <w:top w:val="none" w:sz="0" w:space="0" w:color="auto"/>
        <w:left w:val="none" w:sz="0" w:space="0" w:color="auto"/>
        <w:bottom w:val="none" w:sz="0" w:space="0" w:color="auto"/>
        <w:right w:val="none" w:sz="0" w:space="0" w:color="auto"/>
      </w:divBdr>
      <w:divsChild>
        <w:div w:id="1899853205">
          <w:marLeft w:val="806"/>
          <w:marRight w:val="0"/>
          <w:marTop w:val="96"/>
          <w:marBottom w:val="0"/>
          <w:divBdr>
            <w:top w:val="none" w:sz="0" w:space="0" w:color="auto"/>
            <w:left w:val="none" w:sz="0" w:space="0" w:color="auto"/>
            <w:bottom w:val="none" w:sz="0" w:space="0" w:color="auto"/>
            <w:right w:val="none" w:sz="0" w:space="0" w:color="auto"/>
          </w:divBdr>
        </w:div>
        <w:div w:id="1174104441">
          <w:marLeft w:val="806"/>
          <w:marRight w:val="0"/>
          <w:marTop w:val="96"/>
          <w:marBottom w:val="0"/>
          <w:divBdr>
            <w:top w:val="none" w:sz="0" w:space="0" w:color="auto"/>
            <w:left w:val="none" w:sz="0" w:space="0" w:color="auto"/>
            <w:bottom w:val="none" w:sz="0" w:space="0" w:color="auto"/>
            <w:right w:val="none" w:sz="0" w:space="0" w:color="auto"/>
          </w:divBdr>
        </w:div>
      </w:divsChild>
    </w:div>
    <w:div w:id="1865363804">
      <w:bodyDiv w:val="1"/>
      <w:marLeft w:val="0"/>
      <w:marRight w:val="0"/>
      <w:marTop w:val="0"/>
      <w:marBottom w:val="0"/>
      <w:divBdr>
        <w:top w:val="none" w:sz="0" w:space="0" w:color="auto"/>
        <w:left w:val="none" w:sz="0" w:space="0" w:color="auto"/>
        <w:bottom w:val="none" w:sz="0" w:space="0" w:color="auto"/>
        <w:right w:val="none" w:sz="0" w:space="0" w:color="auto"/>
      </w:divBdr>
      <w:divsChild>
        <w:div w:id="543371119">
          <w:marLeft w:val="806"/>
          <w:marRight w:val="0"/>
          <w:marTop w:val="144"/>
          <w:marBottom w:val="0"/>
          <w:divBdr>
            <w:top w:val="none" w:sz="0" w:space="0" w:color="auto"/>
            <w:left w:val="none" w:sz="0" w:space="0" w:color="auto"/>
            <w:bottom w:val="none" w:sz="0" w:space="0" w:color="auto"/>
            <w:right w:val="none" w:sz="0" w:space="0" w:color="auto"/>
          </w:divBdr>
        </w:div>
        <w:div w:id="1965040280">
          <w:marLeft w:val="806"/>
          <w:marRight w:val="0"/>
          <w:marTop w:val="144"/>
          <w:marBottom w:val="0"/>
          <w:divBdr>
            <w:top w:val="none" w:sz="0" w:space="0" w:color="auto"/>
            <w:left w:val="none" w:sz="0" w:space="0" w:color="auto"/>
            <w:bottom w:val="none" w:sz="0" w:space="0" w:color="auto"/>
            <w:right w:val="none" w:sz="0" w:space="0" w:color="auto"/>
          </w:divBdr>
        </w:div>
        <w:div w:id="787699072">
          <w:marLeft w:val="806"/>
          <w:marRight w:val="0"/>
          <w:marTop w:val="144"/>
          <w:marBottom w:val="0"/>
          <w:divBdr>
            <w:top w:val="none" w:sz="0" w:space="0" w:color="auto"/>
            <w:left w:val="none" w:sz="0" w:space="0" w:color="auto"/>
            <w:bottom w:val="none" w:sz="0" w:space="0" w:color="auto"/>
            <w:right w:val="none" w:sz="0" w:space="0" w:color="auto"/>
          </w:divBdr>
        </w:div>
        <w:div w:id="1812404245">
          <w:marLeft w:val="806"/>
          <w:marRight w:val="0"/>
          <w:marTop w:val="144"/>
          <w:marBottom w:val="0"/>
          <w:divBdr>
            <w:top w:val="none" w:sz="0" w:space="0" w:color="auto"/>
            <w:left w:val="none" w:sz="0" w:space="0" w:color="auto"/>
            <w:bottom w:val="none" w:sz="0" w:space="0" w:color="auto"/>
            <w:right w:val="none" w:sz="0" w:space="0" w:color="auto"/>
          </w:divBdr>
        </w:div>
      </w:divsChild>
    </w:div>
    <w:div w:id="1871525834">
      <w:bodyDiv w:val="1"/>
      <w:marLeft w:val="0"/>
      <w:marRight w:val="0"/>
      <w:marTop w:val="0"/>
      <w:marBottom w:val="0"/>
      <w:divBdr>
        <w:top w:val="none" w:sz="0" w:space="0" w:color="auto"/>
        <w:left w:val="none" w:sz="0" w:space="0" w:color="auto"/>
        <w:bottom w:val="none" w:sz="0" w:space="0" w:color="auto"/>
        <w:right w:val="none" w:sz="0" w:space="0" w:color="auto"/>
      </w:divBdr>
      <w:divsChild>
        <w:div w:id="551162598">
          <w:marLeft w:val="720"/>
          <w:marRight w:val="0"/>
          <w:marTop w:val="106"/>
          <w:marBottom w:val="0"/>
          <w:divBdr>
            <w:top w:val="none" w:sz="0" w:space="0" w:color="auto"/>
            <w:left w:val="none" w:sz="0" w:space="0" w:color="auto"/>
            <w:bottom w:val="none" w:sz="0" w:space="0" w:color="auto"/>
            <w:right w:val="none" w:sz="0" w:space="0" w:color="auto"/>
          </w:divBdr>
        </w:div>
        <w:div w:id="1016418283">
          <w:marLeft w:val="720"/>
          <w:marRight w:val="0"/>
          <w:marTop w:val="106"/>
          <w:marBottom w:val="0"/>
          <w:divBdr>
            <w:top w:val="none" w:sz="0" w:space="0" w:color="auto"/>
            <w:left w:val="none" w:sz="0" w:space="0" w:color="auto"/>
            <w:bottom w:val="none" w:sz="0" w:space="0" w:color="auto"/>
            <w:right w:val="none" w:sz="0" w:space="0" w:color="auto"/>
          </w:divBdr>
        </w:div>
        <w:div w:id="1625699713">
          <w:marLeft w:val="547"/>
          <w:marRight w:val="0"/>
          <w:marTop w:val="106"/>
          <w:marBottom w:val="0"/>
          <w:divBdr>
            <w:top w:val="none" w:sz="0" w:space="0" w:color="auto"/>
            <w:left w:val="none" w:sz="0" w:space="0" w:color="auto"/>
            <w:bottom w:val="none" w:sz="0" w:space="0" w:color="auto"/>
            <w:right w:val="none" w:sz="0" w:space="0" w:color="auto"/>
          </w:divBdr>
        </w:div>
        <w:div w:id="1833833580">
          <w:marLeft w:val="547"/>
          <w:marRight w:val="0"/>
          <w:marTop w:val="106"/>
          <w:marBottom w:val="0"/>
          <w:divBdr>
            <w:top w:val="none" w:sz="0" w:space="0" w:color="auto"/>
            <w:left w:val="none" w:sz="0" w:space="0" w:color="auto"/>
            <w:bottom w:val="none" w:sz="0" w:space="0" w:color="auto"/>
            <w:right w:val="none" w:sz="0" w:space="0" w:color="auto"/>
          </w:divBdr>
        </w:div>
      </w:divsChild>
    </w:div>
    <w:div w:id="1944455557">
      <w:bodyDiv w:val="1"/>
      <w:marLeft w:val="0"/>
      <w:marRight w:val="0"/>
      <w:marTop w:val="0"/>
      <w:marBottom w:val="0"/>
      <w:divBdr>
        <w:top w:val="none" w:sz="0" w:space="0" w:color="auto"/>
        <w:left w:val="none" w:sz="0" w:space="0" w:color="auto"/>
        <w:bottom w:val="none" w:sz="0" w:space="0" w:color="auto"/>
        <w:right w:val="none" w:sz="0" w:space="0" w:color="auto"/>
      </w:divBdr>
    </w:div>
    <w:div w:id="1950116448">
      <w:bodyDiv w:val="1"/>
      <w:marLeft w:val="0"/>
      <w:marRight w:val="0"/>
      <w:marTop w:val="0"/>
      <w:marBottom w:val="0"/>
      <w:divBdr>
        <w:top w:val="none" w:sz="0" w:space="0" w:color="auto"/>
        <w:left w:val="none" w:sz="0" w:space="0" w:color="auto"/>
        <w:bottom w:val="none" w:sz="0" w:space="0" w:color="auto"/>
        <w:right w:val="none" w:sz="0" w:space="0" w:color="auto"/>
      </w:divBdr>
    </w:div>
    <w:div w:id="1963882181">
      <w:bodyDiv w:val="1"/>
      <w:marLeft w:val="0"/>
      <w:marRight w:val="0"/>
      <w:marTop w:val="0"/>
      <w:marBottom w:val="0"/>
      <w:divBdr>
        <w:top w:val="none" w:sz="0" w:space="0" w:color="auto"/>
        <w:left w:val="none" w:sz="0" w:space="0" w:color="auto"/>
        <w:bottom w:val="none" w:sz="0" w:space="0" w:color="auto"/>
        <w:right w:val="none" w:sz="0" w:space="0" w:color="auto"/>
      </w:divBdr>
      <w:divsChild>
        <w:div w:id="677004560">
          <w:marLeft w:val="576"/>
          <w:marRight w:val="0"/>
          <w:marTop w:val="115"/>
          <w:marBottom w:val="0"/>
          <w:divBdr>
            <w:top w:val="none" w:sz="0" w:space="0" w:color="auto"/>
            <w:left w:val="none" w:sz="0" w:space="0" w:color="auto"/>
            <w:bottom w:val="none" w:sz="0" w:space="0" w:color="auto"/>
            <w:right w:val="none" w:sz="0" w:space="0" w:color="auto"/>
          </w:divBdr>
        </w:div>
        <w:div w:id="1341661549">
          <w:marLeft w:val="576"/>
          <w:marRight w:val="0"/>
          <w:marTop w:val="115"/>
          <w:marBottom w:val="0"/>
          <w:divBdr>
            <w:top w:val="none" w:sz="0" w:space="0" w:color="auto"/>
            <w:left w:val="none" w:sz="0" w:space="0" w:color="auto"/>
            <w:bottom w:val="none" w:sz="0" w:space="0" w:color="auto"/>
            <w:right w:val="none" w:sz="0" w:space="0" w:color="auto"/>
          </w:divBdr>
        </w:div>
      </w:divsChild>
    </w:div>
    <w:div w:id="1988045796">
      <w:bodyDiv w:val="1"/>
      <w:marLeft w:val="0"/>
      <w:marRight w:val="0"/>
      <w:marTop w:val="0"/>
      <w:marBottom w:val="0"/>
      <w:divBdr>
        <w:top w:val="none" w:sz="0" w:space="0" w:color="auto"/>
        <w:left w:val="none" w:sz="0" w:space="0" w:color="auto"/>
        <w:bottom w:val="none" w:sz="0" w:space="0" w:color="auto"/>
        <w:right w:val="none" w:sz="0" w:space="0" w:color="auto"/>
      </w:divBdr>
    </w:div>
    <w:div w:id="2025596586">
      <w:bodyDiv w:val="1"/>
      <w:marLeft w:val="0"/>
      <w:marRight w:val="0"/>
      <w:marTop w:val="0"/>
      <w:marBottom w:val="0"/>
      <w:divBdr>
        <w:top w:val="none" w:sz="0" w:space="0" w:color="auto"/>
        <w:left w:val="none" w:sz="0" w:space="0" w:color="auto"/>
        <w:bottom w:val="none" w:sz="0" w:space="0" w:color="auto"/>
        <w:right w:val="none" w:sz="0" w:space="0" w:color="auto"/>
      </w:divBdr>
      <w:divsChild>
        <w:div w:id="1159347164">
          <w:marLeft w:val="547"/>
          <w:marRight w:val="0"/>
          <w:marTop w:val="134"/>
          <w:marBottom w:val="0"/>
          <w:divBdr>
            <w:top w:val="none" w:sz="0" w:space="0" w:color="auto"/>
            <w:left w:val="none" w:sz="0" w:space="0" w:color="auto"/>
            <w:bottom w:val="none" w:sz="0" w:space="0" w:color="auto"/>
            <w:right w:val="none" w:sz="0" w:space="0" w:color="auto"/>
          </w:divBdr>
        </w:div>
      </w:divsChild>
    </w:div>
    <w:div w:id="2047833356">
      <w:bodyDiv w:val="1"/>
      <w:marLeft w:val="0"/>
      <w:marRight w:val="0"/>
      <w:marTop w:val="0"/>
      <w:marBottom w:val="0"/>
      <w:divBdr>
        <w:top w:val="none" w:sz="0" w:space="0" w:color="auto"/>
        <w:left w:val="none" w:sz="0" w:space="0" w:color="auto"/>
        <w:bottom w:val="none" w:sz="0" w:space="0" w:color="auto"/>
        <w:right w:val="none" w:sz="0" w:space="0" w:color="auto"/>
      </w:divBdr>
      <w:divsChild>
        <w:div w:id="49698460">
          <w:marLeft w:val="576"/>
          <w:marRight w:val="0"/>
          <w:marTop w:val="115"/>
          <w:marBottom w:val="0"/>
          <w:divBdr>
            <w:top w:val="none" w:sz="0" w:space="0" w:color="auto"/>
            <w:left w:val="none" w:sz="0" w:space="0" w:color="auto"/>
            <w:bottom w:val="none" w:sz="0" w:space="0" w:color="auto"/>
            <w:right w:val="none" w:sz="0" w:space="0" w:color="auto"/>
          </w:divBdr>
        </w:div>
        <w:div w:id="1399862889">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lgeograph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olgeograph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geography.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s.bbc.co.uk/1/hi/sci/tech/7533909.stm" TargetMode="External"/><Relationship Id="rId4" Type="http://schemas.microsoft.com/office/2007/relationships/stylesWithEffects" Target="stylesWithEffects.xml"/><Relationship Id="rId9" Type="http://schemas.openxmlformats.org/officeDocument/2006/relationships/hyperlink" Target="http://video.nationalgeographic.com/video/player/environment/environment-natural-disasters/hurricanes/hurricane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olgeograph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0B46-DB65-4CC5-A581-CE39CEAC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http://www.coolgeography.co.uk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of Natural Hazards scheme of work</dc:title>
  <dc:creator>support@coolgeography.co.uk; registered to Robert Gamesby.</dc:creator>
  <cp:lastModifiedBy>rob</cp:lastModifiedBy>
  <cp:revision>4</cp:revision>
  <dcterms:created xsi:type="dcterms:W3CDTF">2015-07-11T12:49:00Z</dcterms:created>
  <dcterms:modified xsi:type="dcterms:W3CDTF">2015-07-11T12:55:00Z</dcterms:modified>
</cp:coreProperties>
</file>